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44" w:rsidRDefault="00663644" w:rsidP="00663644">
      <w:pPr>
        <w:pStyle w:val="NormalWeb"/>
        <w:shd w:val="clear" w:color="auto" w:fill="FFFFFF"/>
        <w:spacing w:line="276" w:lineRule="auto"/>
        <w:rPr>
          <w:rStyle w:val="Gl"/>
        </w:rPr>
      </w:pPr>
    </w:p>
    <w:p w:rsidR="001E1B22" w:rsidRPr="00313F3E" w:rsidRDefault="00663644" w:rsidP="001E1B22">
      <w:pPr>
        <w:pStyle w:val="NormalWeb"/>
        <w:shd w:val="clear" w:color="auto" w:fill="FFFFFF"/>
        <w:spacing w:line="276" w:lineRule="auto"/>
        <w:ind w:left="2832"/>
        <w:rPr>
          <w:rStyle w:val="Gl"/>
          <w:sz w:val="28"/>
          <w:szCs w:val="28"/>
        </w:rPr>
      </w:pPr>
      <w:r w:rsidRPr="00313F3E">
        <w:rPr>
          <w:rStyle w:val="Gl"/>
          <w:sz w:val="28"/>
          <w:szCs w:val="28"/>
        </w:rPr>
        <w:t xml:space="preserve"> </w:t>
      </w:r>
      <w:r w:rsidR="000610D4" w:rsidRPr="00313F3E">
        <w:rPr>
          <w:rStyle w:val="Gl"/>
          <w:sz w:val="28"/>
          <w:szCs w:val="28"/>
        </w:rPr>
        <w:t>DANIŞTAY BAŞKANLIĞI’NA</w:t>
      </w:r>
      <w:r w:rsidR="00E304B5" w:rsidRPr="00313F3E">
        <w:rPr>
          <w:rStyle w:val="Gl"/>
          <w:sz w:val="28"/>
          <w:szCs w:val="28"/>
        </w:rPr>
        <w:t xml:space="preserve"> </w:t>
      </w:r>
      <w:r w:rsidR="0053274E" w:rsidRPr="00313F3E">
        <w:rPr>
          <w:rStyle w:val="Gl"/>
          <w:sz w:val="28"/>
          <w:szCs w:val="28"/>
        </w:rPr>
        <w:tab/>
      </w:r>
    </w:p>
    <w:p w:rsidR="00276398" w:rsidRDefault="00174F18" w:rsidP="001E1B22">
      <w:pPr>
        <w:pStyle w:val="NormalWeb"/>
        <w:shd w:val="clear" w:color="auto" w:fill="FFFFFF"/>
        <w:spacing w:line="276" w:lineRule="auto"/>
        <w:ind w:left="4956"/>
        <w:rPr>
          <w:rStyle w:val="Gl"/>
          <w:u w:val="single"/>
        </w:rPr>
      </w:pPr>
      <w:r w:rsidRPr="008554EF">
        <w:rPr>
          <w:b/>
          <w:u w:val="single"/>
        </w:rPr>
        <w:t>Yür</w:t>
      </w:r>
      <w:r w:rsidRPr="008554EF">
        <w:rPr>
          <w:rStyle w:val="Gl"/>
          <w:u w:val="single"/>
        </w:rPr>
        <w:t>ütm</w:t>
      </w:r>
      <w:r>
        <w:rPr>
          <w:rStyle w:val="Gl"/>
          <w:u w:val="single"/>
        </w:rPr>
        <w:t>enin durdurulması talebi vardır</w:t>
      </w:r>
    </w:p>
    <w:p w:rsidR="00313F3E" w:rsidRPr="001E1B22" w:rsidRDefault="00313F3E" w:rsidP="001E1B22">
      <w:pPr>
        <w:pStyle w:val="NormalWeb"/>
        <w:shd w:val="clear" w:color="auto" w:fill="FFFFFF"/>
        <w:spacing w:line="276" w:lineRule="auto"/>
        <w:ind w:left="4956"/>
        <w:rPr>
          <w:rStyle w:val="Gl"/>
          <w:bCs w:val="0"/>
          <w:u w:val="single"/>
        </w:rPr>
      </w:pPr>
    </w:p>
    <w:p w:rsidR="00A875CD" w:rsidRDefault="000D3D3B" w:rsidP="000D4A67">
      <w:pPr>
        <w:pStyle w:val="NormalWeb"/>
        <w:shd w:val="clear" w:color="auto" w:fill="FFFFFF"/>
        <w:spacing w:line="276" w:lineRule="auto"/>
        <w:ind w:left="2977" w:hanging="2977"/>
        <w:jc w:val="both"/>
      </w:pPr>
      <w:r w:rsidRPr="008554EF">
        <w:rPr>
          <w:b/>
          <w:u w:val="single"/>
        </w:rPr>
        <w:t>D</w:t>
      </w:r>
      <w:r w:rsidR="000D4A67">
        <w:rPr>
          <w:rStyle w:val="Gl"/>
          <w:u w:val="single"/>
        </w:rPr>
        <w:t xml:space="preserve">AVACI                              </w:t>
      </w:r>
      <w:r w:rsidRPr="008554EF">
        <w:rPr>
          <w:rStyle w:val="Gl"/>
          <w:u w:val="single"/>
        </w:rPr>
        <w:t>:</w:t>
      </w:r>
      <w:r w:rsidRPr="008554EF">
        <w:t xml:space="preserve">      </w:t>
      </w:r>
      <w:r w:rsidRPr="00413CB3">
        <w:rPr>
          <w:b/>
        </w:rPr>
        <w:t>ANKARA BAROSU BAŞKANLIĞI</w:t>
      </w:r>
      <w:r w:rsidR="000D4A67">
        <w:rPr>
          <w:b/>
        </w:rPr>
        <w:t>-</w:t>
      </w:r>
      <w:r w:rsidRPr="008554EF">
        <w:t>                                       Adliye</w:t>
      </w:r>
      <w:r w:rsidR="00375348" w:rsidRPr="008554EF">
        <w:t xml:space="preserve"> Sarayı B Blok 5.Kat 06251 Sıhhi</w:t>
      </w:r>
      <w:r w:rsidRPr="008554EF">
        <w:t>ye/ANKARA</w:t>
      </w:r>
    </w:p>
    <w:p w:rsidR="000D3D3B" w:rsidRPr="00413CB3" w:rsidRDefault="000D3D3B" w:rsidP="000610D4">
      <w:pPr>
        <w:pStyle w:val="NormalWeb"/>
        <w:shd w:val="clear" w:color="auto" w:fill="FFFFFF"/>
        <w:spacing w:line="276" w:lineRule="auto"/>
        <w:jc w:val="both"/>
        <w:rPr>
          <w:b/>
        </w:rPr>
      </w:pPr>
      <w:r w:rsidRPr="008554EF">
        <w:rPr>
          <w:rStyle w:val="Gl"/>
          <w:u w:val="single"/>
        </w:rPr>
        <w:t xml:space="preserve">DAVALI                 </w:t>
      </w:r>
      <w:r w:rsidRPr="008554EF">
        <w:rPr>
          <w:rStyle w:val="Gl"/>
          <w:u w:val="single"/>
        </w:rPr>
        <w:tab/>
      </w:r>
      <w:r w:rsidR="001D4965" w:rsidRPr="008554EF">
        <w:rPr>
          <w:rStyle w:val="Gl"/>
          <w:u w:val="single"/>
        </w:rPr>
        <w:tab/>
      </w:r>
      <w:r w:rsidRPr="00E7739F">
        <w:rPr>
          <w:rStyle w:val="Gl"/>
          <w:u w:val="single"/>
        </w:rPr>
        <w:t>:</w:t>
      </w:r>
      <w:r w:rsidRPr="00413CB3">
        <w:rPr>
          <w:b/>
        </w:rPr>
        <w:t>    </w:t>
      </w:r>
      <w:r w:rsidR="00CD342A">
        <w:rPr>
          <w:b/>
        </w:rPr>
        <w:t xml:space="preserve">İÇİŞLERİ BAKANLIĞI, ANKARA </w:t>
      </w:r>
    </w:p>
    <w:p w:rsidR="00E7739F" w:rsidRDefault="000D3D3B" w:rsidP="000610D4">
      <w:pPr>
        <w:pStyle w:val="NormalWeb"/>
        <w:shd w:val="clear" w:color="auto" w:fill="FFFFFF"/>
        <w:spacing w:line="276" w:lineRule="auto"/>
        <w:jc w:val="both"/>
      </w:pPr>
      <w:r w:rsidRPr="008554EF">
        <w:rPr>
          <w:rStyle w:val="Gl"/>
          <w:u w:val="single"/>
        </w:rPr>
        <w:t xml:space="preserve">DAVA KONUSU                 </w:t>
      </w:r>
      <w:r w:rsidRPr="008554EF">
        <w:rPr>
          <w:rStyle w:val="Gl"/>
          <w:u w:val="single"/>
        </w:rPr>
        <w:tab/>
        <w:t>:</w:t>
      </w:r>
      <w:r w:rsidRPr="008554EF">
        <w:rPr>
          <w:rStyle w:val="apple-converted-space"/>
          <w:bCs/>
        </w:rPr>
        <w:t> </w:t>
      </w:r>
      <w:r w:rsidR="00116F2E" w:rsidRPr="008554EF">
        <w:rPr>
          <w:rStyle w:val="apple-converted-space"/>
          <w:bCs/>
        </w:rPr>
        <w:t xml:space="preserve"> </w:t>
      </w:r>
      <w:r w:rsidR="00E7739F">
        <w:t>26.04.2021 tarihinde 81 İl Valiliğine gönderilen Genelge ile 14.04.2021 tarih ve 6638 sayılı İçişleri Bakanlığı Genelgesine ek olarak uygulanacak olan tedbirler kapsamında “ALKOLLÜ İÇKİ SATIŞINI</w:t>
      </w:r>
      <w:r w:rsidR="000D4A67">
        <w:t xml:space="preserve"> </w:t>
      </w:r>
      <w:r w:rsidR="00E7739F">
        <w:t>YASAK</w:t>
      </w:r>
      <w:r w:rsidR="000D4A67">
        <w:t>LAYAN”</w:t>
      </w:r>
      <w:r w:rsidR="00E7739F">
        <w:t xml:space="preserve"> </w:t>
      </w:r>
      <w:r w:rsidR="008D73C1">
        <w:t xml:space="preserve">fiili uygulamanın </w:t>
      </w:r>
      <w:r w:rsidR="00E7739F">
        <w:t xml:space="preserve">öncelikle ve ivedilikle YÜRÜTMESİNİN DURDURULARAK İPTALİNE </w:t>
      </w:r>
      <w:r w:rsidR="00313F3E">
        <w:t xml:space="preserve">KARAR VERİLMESİ </w:t>
      </w:r>
      <w:r w:rsidR="00E7739F">
        <w:t xml:space="preserve">talebidir. </w:t>
      </w:r>
    </w:p>
    <w:p w:rsidR="000D3D3B" w:rsidRDefault="00D16D6B" w:rsidP="000610D4">
      <w:pPr>
        <w:pStyle w:val="NormalWeb"/>
        <w:shd w:val="clear" w:color="auto" w:fill="FFFFFF"/>
        <w:spacing w:line="276" w:lineRule="auto"/>
        <w:jc w:val="both"/>
        <w:rPr>
          <w:rStyle w:val="Gl"/>
        </w:rPr>
      </w:pPr>
      <w:r w:rsidRPr="00871CB4">
        <w:rPr>
          <w:b/>
          <w:u w:val="single"/>
        </w:rPr>
        <w:t>A</w:t>
      </w:r>
      <w:r w:rsidR="0052597C" w:rsidRPr="00871CB4">
        <w:rPr>
          <w:b/>
          <w:u w:val="single"/>
        </w:rPr>
        <w:t>.</w:t>
      </w:r>
      <w:r w:rsidR="0052597C" w:rsidRPr="00871CB4">
        <w:rPr>
          <w:u w:val="single"/>
        </w:rPr>
        <w:t> </w:t>
      </w:r>
      <w:r w:rsidR="0052597C" w:rsidRPr="00871CB4">
        <w:rPr>
          <w:rStyle w:val="Gl"/>
          <w:u w:val="single"/>
        </w:rPr>
        <w:t>AÇIKLAMALAR</w:t>
      </w:r>
      <w:r w:rsidR="0052597C" w:rsidRPr="008554EF">
        <w:rPr>
          <w:rStyle w:val="Gl"/>
          <w:u w:val="single"/>
        </w:rPr>
        <w:t>         </w:t>
      </w:r>
      <w:r w:rsidR="0052597C" w:rsidRPr="008554EF">
        <w:rPr>
          <w:rStyle w:val="Gl"/>
          <w:u w:val="single"/>
        </w:rPr>
        <w:tab/>
      </w:r>
      <w:r w:rsidR="0052597C" w:rsidRPr="008554EF">
        <w:rPr>
          <w:rStyle w:val="Gl"/>
          <w:u w:val="single"/>
        </w:rPr>
        <w:tab/>
      </w:r>
      <w:r w:rsidR="000D3D3B" w:rsidRPr="008554EF">
        <w:rPr>
          <w:rStyle w:val="Gl"/>
          <w:u w:val="single"/>
        </w:rPr>
        <w:t xml:space="preserve"> :</w:t>
      </w:r>
      <w:r w:rsidR="000D3D3B" w:rsidRPr="008554EF">
        <w:rPr>
          <w:rStyle w:val="Gl"/>
        </w:rPr>
        <w:t> </w:t>
      </w:r>
    </w:p>
    <w:p w:rsidR="00E7739F" w:rsidRDefault="003B4287" w:rsidP="00E7739F">
      <w:pPr>
        <w:pStyle w:val="AralkYok"/>
        <w:jc w:val="both"/>
        <w:rPr>
          <w:sz w:val="24"/>
          <w:szCs w:val="24"/>
        </w:rPr>
      </w:pPr>
      <w:r w:rsidRPr="003B4287">
        <w:rPr>
          <w:rStyle w:val="Gl"/>
        </w:rPr>
        <w:t>1-</w:t>
      </w:r>
      <w:r>
        <w:rPr>
          <w:rStyle w:val="Gl"/>
          <w:b w:val="0"/>
        </w:rPr>
        <w:t xml:space="preserve"> </w:t>
      </w:r>
      <w:r w:rsidR="00E7739F">
        <w:rPr>
          <w:sz w:val="24"/>
          <w:szCs w:val="24"/>
        </w:rPr>
        <w:t xml:space="preserve">Covid-19 pandemisi nedeniyle alınan tedbirler kapsamında, 29.04.2021 saat 19:00’dan 17.05.2021 saat 05:00’e kadar sürecek olan </w:t>
      </w:r>
      <w:r w:rsidR="000D4A67">
        <w:rPr>
          <w:sz w:val="24"/>
          <w:szCs w:val="24"/>
        </w:rPr>
        <w:t>“</w:t>
      </w:r>
      <w:r w:rsidR="00E7739F" w:rsidRPr="00E7739F">
        <w:rPr>
          <w:b/>
          <w:sz w:val="24"/>
          <w:szCs w:val="24"/>
        </w:rPr>
        <w:t>tam kapanma</w:t>
      </w:r>
      <w:r w:rsidR="000D4A67">
        <w:rPr>
          <w:b/>
          <w:sz w:val="24"/>
          <w:szCs w:val="24"/>
        </w:rPr>
        <w:t>”</w:t>
      </w:r>
      <w:r w:rsidR="00E7739F" w:rsidRPr="00E7739F">
        <w:rPr>
          <w:b/>
          <w:sz w:val="24"/>
          <w:szCs w:val="24"/>
        </w:rPr>
        <w:t xml:space="preserve"> tedbiri kapsamında</w:t>
      </w:r>
      <w:r w:rsidR="00E7739F">
        <w:rPr>
          <w:sz w:val="24"/>
          <w:szCs w:val="24"/>
        </w:rPr>
        <w:t xml:space="preserve"> İçişleri Bakanlığı tarafından 26.04.2021 tarihinde 81 İl Valiliğine gönderilen Genelge ile 14.04.2021 tarih ve 6638 sayılı Genelgeye ek olarak uygulanacak olan tedbirler ve tam kapanma sırasında sokağa çıkma kısıtlamasından muafiyet halleri bildirilmiştir.(Ek-1: 26.04.2021 tarihli Genelge)</w:t>
      </w:r>
    </w:p>
    <w:p w:rsidR="00E7739F" w:rsidRDefault="00E7739F" w:rsidP="00E7739F">
      <w:pPr>
        <w:pStyle w:val="AralkYok"/>
        <w:jc w:val="both"/>
        <w:rPr>
          <w:sz w:val="24"/>
          <w:szCs w:val="24"/>
        </w:rPr>
      </w:pPr>
    </w:p>
    <w:p w:rsidR="001539E0" w:rsidRDefault="00E7739F" w:rsidP="00E7739F">
      <w:pPr>
        <w:pStyle w:val="AralkYok"/>
        <w:jc w:val="both"/>
        <w:rPr>
          <w:sz w:val="24"/>
          <w:szCs w:val="24"/>
        </w:rPr>
      </w:pPr>
      <w:r w:rsidRPr="00E7739F">
        <w:rPr>
          <w:b/>
          <w:sz w:val="24"/>
          <w:szCs w:val="24"/>
        </w:rPr>
        <w:t>2-</w:t>
      </w:r>
      <w:r>
        <w:rPr>
          <w:b/>
          <w:sz w:val="24"/>
          <w:szCs w:val="24"/>
        </w:rPr>
        <w:t xml:space="preserve"> </w:t>
      </w:r>
      <w:r w:rsidR="001539E0" w:rsidRPr="001539E0">
        <w:rPr>
          <w:rStyle w:val="Gl"/>
          <w:b w:val="0"/>
          <w:sz w:val="24"/>
          <w:szCs w:val="24"/>
          <w:bdr w:val="none" w:sz="0" w:space="0" w:color="auto" w:frame="1"/>
        </w:rPr>
        <w:t>İçişleri Bakanlığı</w:t>
      </w:r>
      <w:r w:rsidR="001539E0">
        <w:rPr>
          <w:rStyle w:val="Gl"/>
          <w:b w:val="0"/>
          <w:sz w:val="24"/>
          <w:szCs w:val="24"/>
          <w:bdr w:val="none" w:sz="0" w:space="0" w:color="auto" w:frame="1"/>
        </w:rPr>
        <w:t xml:space="preserve">, </w:t>
      </w:r>
      <w:r w:rsidR="001539E0" w:rsidRPr="001539E0">
        <w:rPr>
          <w:sz w:val="24"/>
          <w:szCs w:val="24"/>
        </w:rPr>
        <w:t xml:space="preserve">yayınladığı genelgeyle </w:t>
      </w:r>
      <w:r w:rsidR="001539E0">
        <w:rPr>
          <w:sz w:val="24"/>
          <w:szCs w:val="24"/>
        </w:rPr>
        <w:t xml:space="preserve">“tam kapanma” </w:t>
      </w:r>
      <w:r w:rsidR="001539E0" w:rsidRPr="001539E0">
        <w:rPr>
          <w:sz w:val="24"/>
          <w:szCs w:val="24"/>
        </w:rPr>
        <w:t xml:space="preserve"> uygulama</w:t>
      </w:r>
      <w:r w:rsidR="001539E0">
        <w:rPr>
          <w:sz w:val="24"/>
          <w:szCs w:val="24"/>
        </w:rPr>
        <w:t>sı</w:t>
      </w:r>
      <w:r w:rsidR="001539E0" w:rsidRPr="001539E0">
        <w:rPr>
          <w:sz w:val="24"/>
          <w:szCs w:val="24"/>
        </w:rPr>
        <w:t>nın kapsam</w:t>
      </w:r>
      <w:r w:rsidR="001539E0">
        <w:rPr>
          <w:sz w:val="24"/>
          <w:szCs w:val="24"/>
        </w:rPr>
        <w:t xml:space="preserve">ını </w:t>
      </w:r>
      <w:r w:rsidR="001539E0" w:rsidRPr="001539E0">
        <w:rPr>
          <w:sz w:val="24"/>
          <w:szCs w:val="24"/>
        </w:rPr>
        <w:t xml:space="preserve"> belirle</w:t>
      </w:r>
      <w:r w:rsidR="001539E0">
        <w:rPr>
          <w:sz w:val="24"/>
          <w:szCs w:val="24"/>
        </w:rPr>
        <w:t xml:space="preserve">miştir. </w:t>
      </w:r>
      <w:r>
        <w:rPr>
          <w:sz w:val="24"/>
          <w:szCs w:val="24"/>
        </w:rPr>
        <w:t>Genelgede,</w:t>
      </w:r>
      <w:r>
        <w:rPr>
          <w:i/>
          <w:sz w:val="24"/>
          <w:szCs w:val="24"/>
        </w:rPr>
        <w:t xml:space="preserve"> </w:t>
      </w:r>
      <w:r>
        <w:rPr>
          <w:sz w:val="24"/>
          <w:szCs w:val="24"/>
        </w:rPr>
        <w:t>alkollü içki satışı yasağına ilişkin herhangi bir düzenleme</w:t>
      </w:r>
      <w:r w:rsidR="001539E0">
        <w:rPr>
          <w:sz w:val="24"/>
          <w:szCs w:val="24"/>
        </w:rPr>
        <w:t xml:space="preserve"> bulunmasa da; sosyal medyada, alkollü içki satışının yasak olduğu şeklinde haberler yer almaktadır.</w:t>
      </w:r>
    </w:p>
    <w:p w:rsidR="001539E0" w:rsidRDefault="001539E0" w:rsidP="00E7739F">
      <w:pPr>
        <w:pStyle w:val="AralkYok"/>
        <w:jc w:val="both"/>
        <w:rPr>
          <w:sz w:val="24"/>
          <w:szCs w:val="24"/>
        </w:rPr>
      </w:pPr>
    </w:p>
    <w:p w:rsidR="001539E0" w:rsidRPr="001539E0" w:rsidRDefault="001539E0" w:rsidP="001539E0">
      <w:pPr>
        <w:pStyle w:val="NormalWeb"/>
        <w:spacing w:before="0" w:beforeAutospacing="0" w:after="0" w:afterAutospacing="0"/>
        <w:textAlignment w:val="baseline"/>
        <w:rPr>
          <w:i/>
          <w:color w:val="333333"/>
          <w:sz w:val="23"/>
          <w:szCs w:val="23"/>
        </w:rPr>
      </w:pPr>
      <w:r w:rsidRPr="001539E0">
        <w:rPr>
          <w:i/>
        </w:rPr>
        <w:t>“</w:t>
      </w:r>
      <w:r w:rsidR="00E7739F" w:rsidRPr="001539E0">
        <w:rPr>
          <w:i/>
        </w:rPr>
        <w:t xml:space="preserve"> </w:t>
      </w:r>
      <w:r w:rsidRPr="001539E0">
        <w:rPr>
          <w:i/>
          <w:color w:val="333333"/>
          <w:sz w:val="23"/>
          <w:szCs w:val="23"/>
        </w:rPr>
        <w:t>Türkiye Tekel Bayileri Platformu (TTBP) Başkanı </w:t>
      </w:r>
      <w:r w:rsidRPr="001539E0">
        <w:rPr>
          <w:rStyle w:val="Gl"/>
          <w:i/>
          <w:color w:val="333333"/>
          <w:sz w:val="23"/>
          <w:szCs w:val="23"/>
          <w:bdr w:val="none" w:sz="0" w:space="0" w:color="auto" w:frame="1"/>
        </w:rPr>
        <w:t>Özgür Aybaş </w:t>
      </w:r>
      <w:r w:rsidRPr="001539E0">
        <w:rPr>
          <w:i/>
          <w:color w:val="333333"/>
          <w:sz w:val="23"/>
          <w:szCs w:val="23"/>
        </w:rPr>
        <w:t>da ilk değerlendirmesinde tekel bayilerin kapanma süresi boyunca 10:00 - 17:00 saatleri arasında açık olacağını duyursa da, daha sonra söz konusu yasak kararının kendilerine de ulaştığını söyledi.</w:t>
      </w:r>
    </w:p>
    <w:p w:rsidR="001539E0" w:rsidRDefault="001539E0" w:rsidP="001539E0">
      <w:pPr>
        <w:pStyle w:val="NormalWeb"/>
        <w:spacing w:before="0" w:beforeAutospacing="0" w:after="0" w:afterAutospacing="0"/>
        <w:textAlignment w:val="baseline"/>
        <w:rPr>
          <w:rFonts w:ascii="Arial" w:hAnsi="Arial" w:cs="Arial"/>
          <w:color w:val="333333"/>
          <w:sz w:val="23"/>
          <w:szCs w:val="23"/>
        </w:rPr>
      </w:pPr>
    </w:p>
    <w:p w:rsidR="001539E0" w:rsidRDefault="001539E0" w:rsidP="001539E0">
      <w:pPr>
        <w:pStyle w:val="NormalWeb"/>
        <w:spacing w:before="0" w:beforeAutospacing="0" w:after="0" w:afterAutospacing="0"/>
        <w:textAlignment w:val="baseline"/>
        <w:rPr>
          <w:color w:val="333333"/>
          <w:sz w:val="23"/>
          <w:szCs w:val="23"/>
        </w:rPr>
      </w:pPr>
      <w:r w:rsidRPr="001539E0">
        <w:rPr>
          <w:color w:val="333333"/>
          <w:sz w:val="23"/>
          <w:szCs w:val="23"/>
        </w:rPr>
        <w:t>Aybaş, ABC gazetesine yaptığı </w:t>
      </w:r>
      <w:hyperlink r:id="rId8" w:tgtFrame="_blank" w:history="1">
        <w:r w:rsidRPr="001539E0">
          <w:rPr>
            <w:rStyle w:val="Kpr"/>
            <w:color w:val="F7961D"/>
            <w:sz w:val="23"/>
            <w:szCs w:val="23"/>
            <w:bdr w:val="none" w:sz="0" w:space="0" w:color="auto" w:frame="1"/>
          </w:rPr>
          <w:t>açıklamada</w:t>
        </w:r>
      </w:hyperlink>
      <w:r w:rsidRPr="001539E0">
        <w:rPr>
          <w:color w:val="333333"/>
          <w:sz w:val="23"/>
          <w:szCs w:val="23"/>
        </w:rPr>
        <w:t>  </w:t>
      </w:r>
      <w:r w:rsidRPr="001539E0">
        <w:rPr>
          <w:rStyle w:val="Vurgu"/>
          <w:color w:val="333333"/>
          <w:sz w:val="23"/>
          <w:szCs w:val="23"/>
          <w:bdr w:val="none" w:sz="0" w:space="0" w:color="auto" w:frame="1"/>
        </w:rPr>
        <w:t>"Biz de alkol satışı olacağını düşündük. Ne genelgede ne Cumhurbaşkanı'nın konuşmasında ne de Bendevi Palandöken'in mesajında alkol satışının yasak olacağı belirtilmedi. Ama bugün öğrendik ki yasak olacakmış"</w:t>
      </w:r>
      <w:r w:rsidRPr="001539E0">
        <w:rPr>
          <w:color w:val="333333"/>
          <w:sz w:val="23"/>
          <w:szCs w:val="23"/>
        </w:rPr>
        <w:t> dedi.</w:t>
      </w:r>
    </w:p>
    <w:p w:rsidR="001539E0" w:rsidRPr="001539E0" w:rsidRDefault="001539E0" w:rsidP="001539E0">
      <w:pPr>
        <w:pStyle w:val="NormalWeb"/>
        <w:spacing w:before="0" w:beforeAutospacing="0" w:after="0" w:afterAutospacing="0"/>
        <w:textAlignment w:val="baseline"/>
        <w:rPr>
          <w:color w:val="333333"/>
          <w:sz w:val="23"/>
          <w:szCs w:val="23"/>
        </w:rPr>
      </w:pPr>
    </w:p>
    <w:p w:rsidR="001539E0" w:rsidRPr="001539E0" w:rsidRDefault="001539E0" w:rsidP="001539E0">
      <w:pPr>
        <w:pStyle w:val="NormalWeb"/>
        <w:spacing w:before="0" w:beforeAutospacing="0" w:after="0" w:afterAutospacing="0"/>
        <w:textAlignment w:val="baseline"/>
        <w:rPr>
          <w:b/>
          <w:sz w:val="23"/>
          <w:szCs w:val="23"/>
        </w:rPr>
      </w:pPr>
      <w:r w:rsidRPr="001539E0">
        <w:rPr>
          <w:color w:val="333333"/>
          <w:sz w:val="23"/>
          <w:szCs w:val="23"/>
        </w:rPr>
        <w:t>Kişisel Twitter hesabında yaptığı paylaşımda da </w:t>
      </w:r>
      <w:r w:rsidRPr="001539E0">
        <w:rPr>
          <w:rStyle w:val="Vurgu"/>
          <w:color w:val="333333"/>
          <w:sz w:val="23"/>
          <w:szCs w:val="23"/>
          <w:bdr w:val="none" w:sz="0" w:space="0" w:color="auto" w:frame="1"/>
        </w:rPr>
        <w:t>"Genelgede alkol satışı yasak diye bir ibare madde dahi yok. Maalesef üzülerek söylüyorum 17 mayısa kadar ülke genelinde pandemi ve Ramazan ayı bahanesi ile alkol satışı yasaklanmıştır"</w:t>
      </w:r>
      <w:r w:rsidRPr="001539E0">
        <w:rPr>
          <w:color w:val="333333"/>
          <w:sz w:val="23"/>
          <w:szCs w:val="23"/>
        </w:rPr>
        <w:t> diyen Aybaş, </w:t>
      </w:r>
      <w:r w:rsidRPr="001539E0">
        <w:rPr>
          <w:rStyle w:val="Vurgu"/>
          <w:color w:val="333333"/>
          <w:sz w:val="23"/>
          <w:szCs w:val="23"/>
          <w:bdr w:val="none" w:sz="0" w:space="0" w:color="auto" w:frame="1"/>
        </w:rPr>
        <w:t>"Bu yapılan özel yaşama, yeme içme kültürüne karşı açıkça darbedir. Korona bahane yasaklar şahane"</w:t>
      </w:r>
      <w:r w:rsidRPr="001539E0">
        <w:rPr>
          <w:color w:val="333333"/>
          <w:sz w:val="23"/>
          <w:szCs w:val="23"/>
        </w:rPr>
        <w:t> ifadesini kullandı.</w:t>
      </w:r>
      <w:r>
        <w:rPr>
          <w:color w:val="333333"/>
          <w:sz w:val="23"/>
          <w:szCs w:val="23"/>
        </w:rPr>
        <w:t xml:space="preserve">” </w:t>
      </w:r>
      <w:r w:rsidRPr="001539E0">
        <w:rPr>
          <w:b/>
          <w:sz w:val="23"/>
          <w:szCs w:val="23"/>
        </w:rPr>
        <w:t>(</w:t>
      </w:r>
      <w:r w:rsidRPr="001539E0">
        <w:rPr>
          <w:b/>
        </w:rPr>
        <w:t xml:space="preserve"> </w:t>
      </w:r>
      <w:r w:rsidRPr="001539E0">
        <w:rPr>
          <w:b/>
          <w:sz w:val="23"/>
          <w:szCs w:val="23"/>
        </w:rPr>
        <w:t>https://tr.sputniknews.com/turkiye/202104271044366585-17-gunluk-tam-kapanmada-alkollu-icki-satisi-yasak-mi/)</w:t>
      </w:r>
    </w:p>
    <w:p w:rsidR="00E7739F" w:rsidRPr="001539E0" w:rsidRDefault="00E7739F" w:rsidP="00E7739F">
      <w:pPr>
        <w:pStyle w:val="AralkYok"/>
        <w:jc w:val="both"/>
        <w:rPr>
          <w:sz w:val="24"/>
          <w:szCs w:val="24"/>
        </w:rPr>
      </w:pPr>
    </w:p>
    <w:p w:rsidR="00E7739F" w:rsidRPr="000D4A67" w:rsidRDefault="001539E0" w:rsidP="000D4A67">
      <w:pPr>
        <w:pStyle w:val="NormalWeb"/>
        <w:shd w:val="clear" w:color="auto" w:fill="FFFFFF"/>
        <w:spacing w:line="276" w:lineRule="auto"/>
        <w:jc w:val="both"/>
        <w:rPr>
          <w:rStyle w:val="apple-converted-space"/>
          <w:bCs/>
        </w:rPr>
      </w:pPr>
      <w:r w:rsidRPr="001539E0">
        <w:rPr>
          <w:rStyle w:val="apple-converted-space"/>
          <w:b/>
          <w:bCs/>
        </w:rPr>
        <w:lastRenderedPageBreak/>
        <w:t>3-</w:t>
      </w:r>
      <w:r w:rsidRPr="001539E0">
        <w:rPr>
          <w:rStyle w:val="apple-converted-space"/>
          <w:bCs/>
        </w:rPr>
        <w:t>Alkollü i</w:t>
      </w:r>
      <w:r w:rsidR="0092393E">
        <w:rPr>
          <w:rStyle w:val="apple-converted-space"/>
          <w:bCs/>
        </w:rPr>
        <w:t>ç</w:t>
      </w:r>
      <w:r w:rsidRPr="001539E0">
        <w:rPr>
          <w:rStyle w:val="apple-converted-space"/>
          <w:bCs/>
        </w:rPr>
        <w:t>ki satışının yasaklanıp yasaklanma</w:t>
      </w:r>
      <w:r>
        <w:rPr>
          <w:rStyle w:val="apple-converted-space"/>
          <w:bCs/>
        </w:rPr>
        <w:t>d</w:t>
      </w:r>
      <w:r w:rsidR="00493A5C">
        <w:rPr>
          <w:rStyle w:val="apple-converted-space"/>
          <w:bCs/>
        </w:rPr>
        <w:t>ı</w:t>
      </w:r>
      <w:r w:rsidRPr="001539E0">
        <w:rPr>
          <w:rStyle w:val="apple-converted-space"/>
          <w:bCs/>
        </w:rPr>
        <w:t>ğı konusunda, İçişleri Bakanı Süleyman</w:t>
      </w:r>
      <w:r w:rsidR="000D4A67">
        <w:rPr>
          <w:rStyle w:val="apple-converted-space"/>
          <w:b/>
          <w:bCs/>
        </w:rPr>
        <w:t xml:space="preserve"> </w:t>
      </w:r>
      <w:r w:rsidRPr="001539E0">
        <w:rPr>
          <w:rStyle w:val="apple-converted-space"/>
          <w:bCs/>
        </w:rPr>
        <w:t xml:space="preserve">Soylu’nun </w:t>
      </w:r>
      <w:r>
        <w:rPr>
          <w:rStyle w:val="apple-converted-space"/>
          <w:b/>
          <w:bCs/>
        </w:rPr>
        <w:t xml:space="preserve"> </w:t>
      </w:r>
      <w:r w:rsidR="00493A5C">
        <w:rPr>
          <w:rStyle w:val="apple-converted-space"/>
          <w:bCs/>
        </w:rPr>
        <w:t>sözleri medyada şöyle yer bulmuştur.</w:t>
      </w:r>
    </w:p>
    <w:p w:rsidR="001539E0" w:rsidRDefault="00493A5C" w:rsidP="00493A5C">
      <w:pPr>
        <w:pStyle w:val="NormalWeb"/>
        <w:shd w:val="clear" w:color="auto" w:fill="FFFFFF"/>
        <w:spacing w:line="276" w:lineRule="auto"/>
        <w:ind w:left="708"/>
        <w:jc w:val="both"/>
        <w:rPr>
          <w:rFonts w:ascii="Arial" w:hAnsi="Arial" w:cs="Arial"/>
          <w:b/>
          <w:bCs/>
          <w:i/>
          <w:color w:val="222222"/>
          <w:sz w:val="25"/>
          <w:szCs w:val="25"/>
        </w:rPr>
      </w:pPr>
      <w:r>
        <w:rPr>
          <w:rFonts w:ascii="Arial" w:hAnsi="Arial" w:cs="Arial"/>
          <w:b/>
          <w:bCs/>
          <w:color w:val="222222"/>
          <w:sz w:val="25"/>
          <w:szCs w:val="25"/>
        </w:rPr>
        <w:t>“İ</w:t>
      </w:r>
      <w:r w:rsidR="001539E0">
        <w:rPr>
          <w:rFonts w:ascii="Arial" w:hAnsi="Arial" w:cs="Arial"/>
          <w:b/>
          <w:bCs/>
          <w:color w:val="222222"/>
          <w:sz w:val="25"/>
          <w:szCs w:val="25"/>
        </w:rPr>
        <w:t xml:space="preserve">çişleri Bakanı Süleyman Soylu, 'tam kapanma' süresince alkol satışı yapan iş yerlerinin kapalı olup olmayacağı sorusuna, "İstisnada yer almıyor ve kapalı. Bu açıdan hem bir muafiyet yok hem de soru işareti de söz </w:t>
      </w:r>
      <w:r w:rsidR="004625BA">
        <w:rPr>
          <w:rFonts w:ascii="Arial" w:hAnsi="Arial" w:cs="Arial"/>
          <w:b/>
          <w:bCs/>
          <w:color w:val="222222"/>
          <w:sz w:val="25"/>
          <w:szCs w:val="25"/>
        </w:rPr>
        <w:t>konusu değil" diye yanıt verdi…</w:t>
      </w:r>
      <w:r>
        <w:rPr>
          <w:rFonts w:ascii="Arial" w:hAnsi="Arial" w:cs="Arial"/>
          <w:b/>
          <w:bCs/>
          <w:color w:val="222222"/>
          <w:sz w:val="25"/>
          <w:szCs w:val="25"/>
        </w:rPr>
        <w:t>”</w:t>
      </w:r>
      <w:r w:rsidRPr="00493A5C">
        <w:t xml:space="preserve"> </w:t>
      </w:r>
      <w:r w:rsidRPr="00493A5C">
        <w:rPr>
          <w:i/>
        </w:rPr>
        <w:t>(</w:t>
      </w:r>
      <w:hyperlink r:id="rId9" w:history="1">
        <w:r w:rsidR="000D4A67" w:rsidRPr="00552A1D">
          <w:rPr>
            <w:rStyle w:val="Kpr"/>
            <w:rFonts w:ascii="Arial" w:hAnsi="Arial" w:cs="Arial"/>
            <w:b/>
            <w:bCs/>
            <w:i/>
            <w:sz w:val="25"/>
            <w:szCs w:val="25"/>
          </w:rPr>
          <w:t>https://tr.sputniknews.com/turkiye/202104271044369735-icisleri-bakani-soyludan-alkol-satisina-yasak-aciklamasi-muafiyet-yok/</w:t>
        </w:r>
      </w:hyperlink>
      <w:r w:rsidRPr="00493A5C">
        <w:rPr>
          <w:rFonts w:ascii="Arial" w:hAnsi="Arial" w:cs="Arial"/>
          <w:b/>
          <w:bCs/>
          <w:i/>
          <w:color w:val="222222"/>
          <w:sz w:val="25"/>
          <w:szCs w:val="25"/>
        </w:rPr>
        <w:t>)</w:t>
      </w:r>
    </w:p>
    <w:p w:rsidR="000D4A67" w:rsidRPr="000D4A67" w:rsidRDefault="000D4A67" w:rsidP="000D4A67">
      <w:pPr>
        <w:pStyle w:val="NormalWeb"/>
        <w:shd w:val="clear" w:color="auto" w:fill="FFFFFF"/>
        <w:spacing w:line="276" w:lineRule="auto"/>
        <w:jc w:val="both"/>
        <w:rPr>
          <w:rStyle w:val="apple-converted-space"/>
          <w:bCs/>
        </w:rPr>
      </w:pPr>
      <w:r w:rsidRPr="000D4A67">
        <w:rPr>
          <w:b/>
          <w:bCs/>
          <w:color w:val="222222"/>
        </w:rPr>
        <w:t>4-</w:t>
      </w:r>
      <w:r>
        <w:rPr>
          <w:bCs/>
          <w:color w:val="222222"/>
        </w:rPr>
        <w:t xml:space="preserve">Son olarak </w:t>
      </w:r>
      <w:r w:rsidRPr="00420D60">
        <w:rPr>
          <w:b/>
          <w:bCs/>
          <w:color w:val="222222"/>
        </w:rPr>
        <w:t>“TEBLİĞ TEBELLÜĞ BELGESİ”</w:t>
      </w:r>
      <w:r>
        <w:rPr>
          <w:bCs/>
          <w:color w:val="222222"/>
        </w:rPr>
        <w:t xml:space="preserve"> başlıklı yazı ile Cumhurbaşkanının yapmış olduğu basın açıklaması sonrasında sokağa çıkma yasağı olan günlerde uygulanan </w:t>
      </w:r>
      <w:r w:rsidRPr="00420D60">
        <w:rPr>
          <w:b/>
          <w:bCs/>
          <w:i/>
          <w:color w:val="222222"/>
        </w:rPr>
        <w:t>”Alkol Satış Yasağı  Tam Kapanma Sürecince Alkollü İçki Satışı”</w:t>
      </w:r>
      <w:r>
        <w:rPr>
          <w:bCs/>
          <w:color w:val="222222"/>
        </w:rPr>
        <w:t xml:space="preserve"> yapılmayacağı bildirilmiş, 29.04.2021 günü saat 19.00 ile 17.05.2021 günü saat 05</w:t>
      </w:r>
      <w:r w:rsidR="00420D60">
        <w:rPr>
          <w:bCs/>
          <w:color w:val="222222"/>
        </w:rPr>
        <w:t xml:space="preserve">:00 kadar tam kapanma süresince Alkollü içki türü ürünlerinin satışının yapılmayacağının işyerlerine Tebliğ ve Tebellüğ belgesini imza ile Tebliğ/Tebellüğ edildiği görülmüştür.(Ek-2: Tebliğ Tebellüğ Belgesi) </w:t>
      </w:r>
      <w:r>
        <w:rPr>
          <w:bCs/>
          <w:color w:val="222222"/>
        </w:rPr>
        <w:t xml:space="preserve"> </w:t>
      </w:r>
    </w:p>
    <w:p w:rsidR="00E7739F" w:rsidRDefault="000D4A67" w:rsidP="000610D4">
      <w:pPr>
        <w:pStyle w:val="NormalWeb"/>
        <w:shd w:val="clear" w:color="auto" w:fill="FFFFFF"/>
        <w:spacing w:line="276" w:lineRule="auto"/>
        <w:jc w:val="both"/>
        <w:rPr>
          <w:rStyle w:val="Gl"/>
          <w:b w:val="0"/>
        </w:rPr>
      </w:pPr>
      <w:r>
        <w:rPr>
          <w:rStyle w:val="Gl"/>
        </w:rPr>
        <w:t>5</w:t>
      </w:r>
      <w:r w:rsidR="00493A5C" w:rsidRPr="00493A5C">
        <w:rPr>
          <w:rStyle w:val="Gl"/>
        </w:rPr>
        <w:t>-</w:t>
      </w:r>
      <w:r w:rsidR="00493A5C">
        <w:rPr>
          <w:rStyle w:val="Gl"/>
          <w:b w:val="0"/>
        </w:rPr>
        <w:t xml:space="preserve"> Netice itibariyle İçişleri Bakanlığı genelgesinde yer almayan, yasal dayanağı bulunmayan, keyfi, sebepsiz ve kamu yararı</w:t>
      </w:r>
      <w:r w:rsidR="00420D60">
        <w:rPr>
          <w:rStyle w:val="Gl"/>
          <w:b w:val="0"/>
        </w:rPr>
        <w:t>ndan yoksun ve hukuka aykırı fiili</w:t>
      </w:r>
      <w:r w:rsidR="00493A5C">
        <w:rPr>
          <w:rStyle w:val="Gl"/>
          <w:b w:val="0"/>
        </w:rPr>
        <w:t xml:space="preserve"> uygulama hayata geçiril</w:t>
      </w:r>
      <w:r w:rsidR="00420D60">
        <w:rPr>
          <w:rStyle w:val="Gl"/>
          <w:b w:val="0"/>
        </w:rPr>
        <w:t xml:space="preserve">erek icrailik kazanmıştır. </w:t>
      </w:r>
      <w:r w:rsidR="00493A5C">
        <w:rPr>
          <w:rStyle w:val="Gl"/>
          <w:b w:val="0"/>
        </w:rPr>
        <w:t xml:space="preserve">    </w:t>
      </w:r>
    </w:p>
    <w:p w:rsidR="0052597C" w:rsidRDefault="0052597C" w:rsidP="000610D4">
      <w:pPr>
        <w:pStyle w:val="NormalWeb"/>
        <w:shd w:val="clear" w:color="auto" w:fill="FFFFFF"/>
        <w:spacing w:line="276" w:lineRule="auto"/>
        <w:jc w:val="both"/>
        <w:rPr>
          <w:rStyle w:val="Gl"/>
          <w:u w:val="single"/>
        </w:rPr>
      </w:pPr>
      <w:r>
        <w:rPr>
          <w:rStyle w:val="Gl"/>
          <w:u w:val="single"/>
        </w:rPr>
        <w:t>B.</w:t>
      </w:r>
      <w:r w:rsidRPr="0052597C">
        <w:rPr>
          <w:rStyle w:val="Gl"/>
          <w:u w:val="single"/>
        </w:rPr>
        <w:t>DAYANAK MEVZUAT</w:t>
      </w:r>
      <w:r>
        <w:rPr>
          <w:rStyle w:val="Gl"/>
          <w:u w:val="single"/>
        </w:rPr>
        <w:tab/>
      </w:r>
      <w:r>
        <w:rPr>
          <w:rStyle w:val="Gl"/>
          <w:u w:val="single"/>
        </w:rPr>
        <w:tab/>
        <w:t>:</w:t>
      </w:r>
    </w:p>
    <w:p w:rsidR="00C47B17" w:rsidRDefault="00CC1E6F" w:rsidP="000610D4">
      <w:pPr>
        <w:pStyle w:val="NormalWeb"/>
        <w:shd w:val="clear" w:color="auto" w:fill="FFFFFF"/>
        <w:spacing w:line="276" w:lineRule="auto"/>
        <w:jc w:val="both"/>
        <w:rPr>
          <w:rStyle w:val="Gl"/>
          <w:b w:val="0"/>
        </w:rPr>
      </w:pPr>
      <w:r w:rsidRPr="00CC1E6F">
        <w:rPr>
          <w:rStyle w:val="Gl"/>
          <w:b w:val="0"/>
        </w:rPr>
        <w:t xml:space="preserve">Dava konusu </w:t>
      </w:r>
      <w:r w:rsidR="00420D60">
        <w:rPr>
          <w:rStyle w:val="Gl"/>
          <w:b w:val="0"/>
        </w:rPr>
        <w:t xml:space="preserve">fiili </w:t>
      </w:r>
      <w:r w:rsidRPr="00CC1E6F">
        <w:rPr>
          <w:rStyle w:val="Gl"/>
          <w:b w:val="0"/>
        </w:rPr>
        <w:t>uygulama</w:t>
      </w:r>
      <w:r>
        <w:rPr>
          <w:rStyle w:val="Gl"/>
          <w:b w:val="0"/>
        </w:rPr>
        <w:t>nın herhangi bir hukuki dayanağı yoktur. Alkollü içki satışının yasaklanmasına dair yasal bir düzenleme</w:t>
      </w:r>
      <w:r w:rsidR="00D87ED4">
        <w:rPr>
          <w:rStyle w:val="Gl"/>
          <w:b w:val="0"/>
        </w:rPr>
        <w:t xml:space="preserve"> bulunmamaktadır. </w:t>
      </w:r>
      <w:r>
        <w:rPr>
          <w:rStyle w:val="Gl"/>
          <w:b w:val="0"/>
        </w:rPr>
        <w:t>Hukuk devletinde yasal düzenlemeye dayalı özgürlük kısıtlamalarının dahi hukuk normlarına uygunluğu denetlenirken, idari işlerle keyfi şekilde özgürlüklerin kısıtlanması, yasak kararı alınması</w:t>
      </w:r>
      <w:r w:rsidR="00C47B17">
        <w:rPr>
          <w:rStyle w:val="Gl"/>
          <w:b w:val="0"/>
        </w:rPr>
        <w:t xml:space="preserve"> hukuka aykırıdır. </w:t>
      </w:r>
    </w:p>
    <w:p w:rsidR="00C47B17" w:rsidRDefault="00C47B17" w:rsidP="00C47B17">
      <w:pPr>
        <w:pStyle w:val="NormalWeb"/>
        <w:shd w:val="clear" w:color="auto" w:fill="FFFFFF"/>
        <w:spacing w:line="276" w:lineRule="auto"/>
        <w:jc w:val="both"/>
        <w:rPr>
          <w:rStyle w:val="apple-converted-space"/>
          <w:b/>
          <w:color w:val="000000"/>
          <w:u w:val="single"/>
        </w:rPr>
      </w:pPr>
      <w:r>
        <w:rPr>
          <w:rStyle w:val="apple-converted-space"/>
          <w:b/>
          <w:color w:val="000000"/>
          <w:u w:val="single"/>
        </w:rPr>
        <w:t xml:space="preserve">C.ULUSAL VE ULUSLAR ARASI MEVZUATA GÖRE </w:t>
      </w:r>
      <w:r w:rsidRPr="00072255">
        <w:rPr>
          <w:rStyle w:val="apple-converted-space"/>
          <w:b/>
          <w:color w:val="000000"/>
          <w:u w:val="single"/>
        </w:rPr>
        <w:t>HUKUKA AYKIRILIKLA</w:t>
      </w:r>
      <w:r>
        <w:rPr>
          <w:rStyle w:val="apple-converted-space"/>
          <w:b/>
          <w:color w:val="000000"/>
          <w:u w:val="single"/>
        </w:rPr>
        <w:t>R:</w:t>
      </w:r>
    </w:p>
    <w:p w:rsidR="0092393E" w:rsidRPr="00C47B17" w:rsidRDefault="00C47B17" w:rsidP="00C47B17">
      <w:pPr>
        <w:pStyle w:val="NormalWeb"/>
        <w:shd w:val="clear" w:color="auto" w:fill="FFFFFF"/>
        <w:spacing w:line="276" w:lineRule="auto"/>
        <w:jc w:val="both"/>
        <w:rPr>
          <w:rStyle w:val="Gl"/>
        </w:rPr>
      </w:pPr>
      <w:r w:rsidRPr="00C47B17">
        <w:rPr>
          <w:rStyle w:val="Gl"/>
        </w:rPr>
        <w:t xml:space="preserve">Tam kapanma günlerinde alkollü içki satışının yasaklanması, temel hakları sınırlandırma yetkisinin kötüye kullanımıdır. </w:t>
      </w:r>
    </w:p>
    <w:p w:rsidR="00CC1E6F" w:rsidRPr="00CC1E6F" w:rsidRDefault="00D87ED4" w:rsidP="000610D4">
      <w:pPr>
        <w:pStyle w:val="NormalWeb"/>
        <w:shd w:val="clear" w:color="auto" w:fill="FFFFFF"/>
        <w:spacing w:line="276" w:lineRule="auto"/>
        <w:jc w:val="both"/>
        <w:rPr>
          <w:b/>
        </w:rPr>
      </w:pPr>
      <w:r>
        <w:rPr>
          <w:b/>
        </w:rPr>
        <w:t>1-</w:t>
      </w:r>
      <w:r w:rsidR="00CC1E6F">
        <w:rPr>
          <w:b/>
        </w:rPr>
        <w:t xml:space="preserve">ANAYASA  </w:t>
      </w:r>
      <w:r>
        <w:rPr>
          <w:b/>
        </w:rPr>
        <w:t>-</w:t>
      </w:r>
      <w:r w:rsidR="00CC1E6F" w:rsidRPr="00CC1E6F">
        <w:rPr>
          <w:b/>
        </w:rPr>
        <w:t xml:space="preserve">III. Temel hak ve hürriyetlerin kötüye kullanılamaması </w:t>
      </w:r>
    </w:p>
    <w:p w:rsidR="00CC1E6F" w:rsidRDefault="00CC1E6F" w:rsidP="000610D4">
      <w:pPr>
        <w:pStyle w:val="NormalWeb"/>
        <w:shd w:val="clear" w:color="auto" w:fill="FFFFFF"/>
        <w:spacing w:line="276" w:lineRule="auto"/>
        <w:jc w:val="both"/>
      </w:pPr>
      <w:r w:rsidRPr="00CC1E6F">
        <w:rPr>
          <w:b/>
        </w:rPr>
        <w:t>Madde 14 – (Değişik: 3/10/2001-4709/3 md.)</w:t>
      </w:r>
      <w:r>
        <w:t xml:space="preserve"> Anayasada yer alan hak ve hürriyetlerden hiçbiri, Devletin ülkesi ve milletiyle bölünmez bütünlüğünü bozmayı ve insan haklarına dayanan demokratik ve lâik Cumhuriyeti ortadan kaldırmayı amaçlayan faaliyetler biçiminde kullanılamaz. Anayasa hükümlerinden hiçbiri, Devlete veya kişilere, Anayasayla tanınan temel hak ve hürriyetlerin yok edilmesini veya Anayasada belirtilenden daha geniş şekilde sınırlandırılmasını amaçlayan bir faaliyette bulunmayı mümkün kılacak şekilde </w:t>
      </w:r>
      <w:r>
        <w:lastRenderedPageBreak/>
        <w:t>yorumlanamaz. Bu hükümlere aykırı faaliyette bulunanlar hakkında uygulanacak müeyyideler, kanunla düzenlenir.</w:t>
      </w:r>
    </w:p>
    <w:p w:rsidR="00CC1E6F" w:rsidRDefault="00D87ED4" w:rsidP="000610D4">
      <w:pPr>
        <w:pStyle w:val="NormalWeb"/>
        <w:shd w:val="clear" w:color="auto" w:fill="FFFFFF"/>
        <w:spacing w:line="276" w:lineRule="auto"/>
        <w:jc w:val="both"/>
      </w:pPr>
      <w:r>
        <w:rPr>
          <w:b/>
        </w:rPr>
        <w:t>2-</w:t>
      </w:r>
      <w:r w:rsidR="00CC1E6F" w:rsidRPr="00CC1E6F">
        <w:rPr>
          <w:b/>
        </w:rPr>
        <w:t xml:space="preserve">AİHS </w:t>
      </w:r>
      <w:r>
        <w:rPr>
          <w:b/>
        </w:rPr>
        <w:t>-</w:t>
      </w:r>
      <w:r w:rsidR="00CC1E6F" w:rsidRPr="00CC1E6F">
        <w:rPr>
          <w:b/>
        </w:rPr>
        <w:t>Madde 18 -</w:t>
      </w:r>
      <w:r w:rsidR="00CC1E6F">
        <w:t xml:space="preserve"> Hakların kısıtlanmasının sınırları </w:t>
      </w:r>
    </w:p>
    <w:p w:rsidR="00CC1E6F" w:rsidRDefault="00CC1E6F" w:rsidP="000610D4">
      <w:pPr>
        <w:pStyle w:val="NormalWeb"/>
        <w:shd w:val="clear" w:color="auto" w:fill="FFFFFF"/>
        <w:spacing w:line="276" w:lineRule="auto"/>
        <w:jc w:val="both"/>
        <w:rPr>
          <w:rStyle w:val="Gl"/>
          <w:u w:val="single"/>
        </w:rPr>
      </w:pPr>
      <w:r>
        <w:t>“(...)bu Sözleşme hükümleri ile hak ve özgürlüklere getirilmesine izin verilen kısıtlamalar öngörüldükleri amaç dışında uygulanamaz.”</w:t>
      </w:r>
    </w:p>
    <w:p w:rsidR="0008316E" w:rsidRDefault="00EC6F19" w:rsidP="00C47B17">
      <w:pPr>
        <w:pStyle w:val="NormalWeb"/>
        <w:shd w:val="clear" w:color="auto" w:fill="FFFFFF"/>
        <w:spacing w:line="276" w:lineRule="auto"/>
        <w:jc w:val="both"/>
        <w:rPr>
          <w:color w:val="000000"/>
        </w:rPr>
      </w:pPr>
      <w:r w:rsidRPr="0052597C">
        <w:rPr>
          <w:color w:val="000000"/>
        </w:rPr>
        <w:t xml:space="preserve">Bilindiği üzere; </w:t>
      </w:r>
    </w:p>
    <w:p w:rsidR="00C47B17" w:rsidRDefault="00C47B17" w:rsidP="00C47B17">
      <w:pPr>
        <w:pStyle w:val="NormalWeb"/>
        <w:shd w:val="clear" w:color="auto" w:fill="FFFFFF"/>
        <w:spacing w:line="276" w:lineRule="auto"/>
        <w:jc w:val="both"/>
        <w:rPr>
          <w:b/>
          <w:i/>
        </w:rPr>
      </w:pPr>
      <w:r w:rsidRPr="00C47B17">
        <w:rPr>
          <w:b/>
          <w:color w:val="000000"/>
        </w:rPr>
        <w:t>Anayasa’nın 13. Maddesine göre</w:t>
      </w:r>
      <w:r>
        <w:rPr>
          <w:color w:val="000000"/>
        </w:rPr>
        <w:t xml:space="preserve"> </w:t>
      </w:r>
      <w:r w:rsidRPr="00C47B17">
        <w:rPr>
          <w:b/>
          <w:i/>
          <w:color w:val="000000"/>
        </w:rPr>
        <w:t xml:space="preserve">“temel hak ve hürriyetler, özlerine dokunulmaksızın yalnızca Anayasanın ilgili maddelerinde belirtilen sebeplere bağlı olarak ve ancak kanunla sınırlanabilir. </w:t>
      </w:r>
      <w:r w:rsidRPr="00C47B17">
        <w:rPr>
          <w:b/>
          <w:i/>
        </w:rPr>
        <w:t>Bu sınırlamalar, Anayasanın sözüne ve ruhuna, demokratik toplum düzeninin ve lâik Cumhuriyetin gereklerine ve ölçülülük ilkesine aykırı olamaz.”</w:t>
      </w:r>
    </w:p>
    <w:p w:rsidR="0008316E" w:rsidRDefault="0008316E" w:rsidP="00C47B17">
      <w:pPr>
        <w:pStyle w:val="NormalWeb"/>
        <w:shd w:val="clear" w:color="auto" w:fill="FFFFFF"/>
        <w:spacing w:line="276" w:lineRule="auto"/>
        <w:jc w:val="both"/>
        <w:rPr>
          <w:b/>
          <w:i/>
        </w:rPr>
      </w:pPr>
      <w:r>
        <w:rPr>
          <w:b/>
        </w:rPr>
        <w:t xml:space="preserve">Anayasa’nın 20. Maddesine göre  </w:t>
      </w:r>
      <w:r w:rsidRPr="0008316E">
        <w:rPr>
          <w:b/>
          <w:i/>
        </w:rPr>
        <w:t xml:space="preserve">“Herkes, özel hayatına ve aile hayatına saygı gösterilmesini isteme hakkına sahiptir. Özel hayatın ve aile hayatının gizliliğine dokunulamaz.” </w:t>
      </w:r>
    </w:p>
    <w:p w:rsidR="0008316E" w:rsidRDefault="0008316E" w:rsidP="00C47B17">
      <w:pPr>
        <w:pStyle w:val="NormalWeb"/>
        <w:shd w:val="clear" w:color="auto" w:fill="FFFFFF"/>
        <w:spacing w:line="276" w:lineRule="auto"/>
        <w:jc w:val="both"/>
      </w:pPr>
      <w:r>
        <w:t xml:space="preserve">İnsanların evlerinde alkol tüketip tüketmemelerine dair kararları, özel hayat kapsamında yer alan, Anayasa’da temel hak ve özgürlükler kapsamında korunan ve ancak ve ancak kanunla sınırlanabilen özel koruma altında olan haklardandır. </w:t>
      </w:r>
    </w:p>
    <w:p w:rsidR="0008316E" w:rsidRPr="00473CB4" w:rsidRDefault="0008316E" w:rsidP="00C47B17">
      <w:pPr>
        <w:pStyle w:val="NormalWeb"/>
        <w:shd w:val="clear" w:color="auto" w:fill="FFFFFF"/>
        <w:spacing w:line="276" w:lineRule="auto"/>
        <w:jc w:val="both"/>
        <w:rPr>
          <w:b/>
        </w:rPr>
      </w:pPr>
      <w:r w:rsidRPr="00473CB4">
        <w:rPr>
          <w:b/>
        </w:rPr>
        <w:t>Y</w:t>
      </w:r>
      <w:r w:rsidR="00473CB4">
        <w:rPr>
          <w:b/>
        </w:rPr>
        <w:t xml:space="preserve">ASAL DAYANAĞI BULUNMAYAN, SADECE VE SADECE </w:t>
      </w:r>
      <w:r w:rsidRPr="00473CB4">
        <w:rPr>
          <w:b/>
        </w:rPr>
        <w:t xml:space="preserve">SÖZLÜ OLARAK ALKOL SATIŞINI YASAKLAYAN </w:t>
      </w:r>
      <w:r w:rsidR="00420D60">
        <w:rPr>
          <w:b/>
        </w:rPr>
        <w:t xml:space="preserve">İCRAİLİK KARAKTERİNE SAHİP BU FİİLİ </w:t>
      </w:r>
      <w:r w:rsidR="00473CB4">
        <w:rPr>
          <w:b/>
        </w:rPr>
        <w:t xml:space="preserve"> UYGULAMA AÇIKÇA ANAYASAYA AYKIRIDIR.</w:t>
      </w:r>
      <w:r w:rsidRPr="00473CB4">
        <w:rPr>
          <w:b/>
        </w:rPr>
        <w:t xml:space="preserve"> </w:t>
      </w:r>
    </w:p>
    <w:p w:rsidR="0008316E" w:rsidRDefault="0008316E" w:rsidP="00C47B17">
      <w:pPr>
        <w:pStyle w:val="NormalWeb"/>
        <w:shd w:val="clear" w:color="auto" w:fill="FFFFFF"/>
        <w:spacing w:line="276" w:lineRule="auto"/>
        <w:jc w:val="both"/>
      </w:pPr>
      <w:r>
        <w:t xml:space="preserve">Anayasa’da korunan </w:t>
      </w:r>
      <w:r w:rsidR="00473CB4">
        <w:t>“</w:t>
      </w:r>
      <w:r>
        <w:t>özel hayatın gizliliğine</w:t>
      </w:r>
      <w:r w:rsidR="00473CB4">
        <w:t>”</w:t>
      </w:r>
      <w:r>
        <w:t xml:space="preserve"> yapılan </w:t>
      </w:r>
      <w:r w:rsidR="00473CB4" w:rsidRPr="00420D60">
        <w:rPr>
          <w:b/>
        </w:rPr>
        <w:t>“</w:t>
      </w:r>
      <w:r w:rsidRPr="00420D60">
        <w:rPr>
          <w:b/>
        </w:rPr>
        <w:t>ölçüsüz</w:t>
      </w:r>
      <w:r w:rsidR="00473CB4" w:rsidRPr="00420D60">
        <w:rPr>
          <w:b/>
        </w:rPr>
        <w:t>”</w:t>
      </w:r>
      <w:r>
        <w:t xml:space="preserve"> bir müdahaledir. </w:t>
      </w:r>
    </w:p>
    <w:p w:rsidR="00420D60" w:rsidRDefault="00420D60" w:rsidP="00C47B17">
      <w:pPr>
        <w:pStyle w:val="NormalWeb"/>
        <w:shd w:val="clear" w:color="auto" w:fill="FFFFFF"/>
        <w:spacing w:line="276" w:lineRule="auto"/>
        <w:jc w:val="both"/>
      </w:pPr>
      <w:r>
        <w:t>Ölçülülük ilkesi doktrinde  “idarenin davranış ve hareketlerinde kullandığı imkan, araç ve ölçülerin, bu davranışı ile elde etmek istediği sonuçlara uyarlanması” olarak tanımlanmaktadır. Böylece, İdarenin işlem ve eylemi arasında denge bulunması istenmekte, bir başka deyişle, ölçülülük ilkesine uyulması beklenmektedir. Bu durumda, kamu düzenini tehdit eden durumun ortadan kaldırılması için temel özgürlükler gereğinden fazla sınırlandırılmışsa, idari işlemin ölçüsüz olduğu söylenebilir.</w:t>
      </w:r>
    </w:p>
    <w:p w:rsidR="00420D60" w:rsidRDefault="00420D60" w:rsidP="00C47B17">
      <w:pPr>
        <w:pStyle w:val="NormalWeb"/>
        <w:shd w:val="clear" w:color="auto" w:fill="FFFFFF"/>
        <w:spacing w:line="276" w:lineRule="auto"/>
        <w:jc w:val="both"/>
      </w:pPr>
      <w:r>
        <w:t xml:space="preserve">Dava konusu fiili uygulama, kamu düzenini tehdit eden bir durumun ortadan kaldırılması ve dolayısıyla kamu yararının gerçekleştirilmesini sağlayacak özellikte değildir. Çünkü sokağa çıkma yasağı ile zaten </w:t>
      </w:r>
      <w:r w:rsidR="00B312C1">
        <w:t xml:space="preserve">sosyal mesafenin korunması amacı gerçekleştirilmektedir, insanların zaten sosyalleşemeyecek duruma getiren yasaklar varken alkollü içki satışının sosyal birliktelik sorununa nasıl sebebiyet vereceği sorusunun izahı yoktur. İdarenin uygulaması temel özgürlükleri gereğinden fazla sınırlandıran, ölçüsüz bir uygulama olarak kamu hukukunun temel ölçütlerinden birinin ihlalidir.  </w:t>
      </w:r>
    </w:p>
    <w:p w:rsidR="0011411B" w:rsidRDefault="0011411B" w:rsidP="00C47B17">
      <w:pPr>
        <w:pStyle w:val="NormalWeb"/>
        <w:shd w:val="clear" w:color="auto" w:fill="FFFFFF"/>
        <w:spacing w:line="276" w:lineRule="auto"/>
        <w:jc w:val="both"/>
      </w:pPr>
    </w:p>
    <w:p w:rsidR="00473CB4" w:rsidRDefault="00D87ED4" w:rsidP="000610D4">
      <w:pPr>
        <w:pStyle w:val="NormalWeb"/>
        <w:shd w:val="clear" w:color="auto" w:fill="FFFFFF"/>
        <w:spacing w:line="276" w:lineRule="auto"/>
        <w:jc w:val="both"/>
        <w:rPr>
          <w:b/>
          <w:color w:val="000000"/>
        </w:rPr>
      </w:pPr>
      <w:r>
        <w:rPr>
          <w:b/>
          <w:color w:val="000000"/>
        </w:rPr>
        <w:t>3-</w:t>
      </w:r>
      <w:r w:rsidR="00473CB4">
        <w:rPr>
          <w:b/>
          <w:color w:val="000000"/>
        </w:rPr>
        <w:t xml:space="preserve">ALKOLLÜ İÇKİ SATIŞI YASAĞI, SEBEP UNSURUNUN BULUNMAMASI NEDENİYLE HUKUKA AYKIRIDIR. </w:t>
      </w:r>
    </w:p>
    <w:p w:rsidR="0010024C" w:rsidRDefault="0010024C" w:rsidP="000610D4">
      <w:pPr>
        <w:pStyle w:val="NormalWeb"/>
        <w:shd w:val="clear" w:color="auto" w:fill="FFFFFF"/>
        <w:spacing w:line="276" w:lineRule="auto"/>
        <w:jc w:val="both"/>
        <w:rPr>
          <w:color w:val="000000"/>
        </w:rPr>
      </w:pPr>
      <w:r>
        <w:rPr>
          <w:color w:val="000000"/>
        </w:rPr>
        <w:t>Çünkü bu uygulama</w:t>
      </w:r>
      <w:r w:rsidRPr="0010024C">
        <w:t xml:space="preserve">, </w:t>
      </w:r>
      <w:r w:rsidRPr="0010024C">
        <w:rPr>
          <w:shd w:val="clear" w:color="auto" w:fill="FFFFFF"/>
        </w:rPr>
        <w:t> idari işlem tesis edilmeden önce var olan, idareyi o işlemi yapmaya iten ve objektif hukuk kurallarınca benimsenmiş maddi veya hukuki sebepler</w:t>
      </w:r>
      <w:r>
        <w:rPr>
          <w:shd w:val="clear" w:color="auto" w:fill="FFFFFF"/>
        </w:rPr>
        <w:t>den yoksundur</w:t>
      </w:r>
      <w:r w:rsidR="00B312C1">
        <w:rPr>
          <w:shd w:val="clear" w:color="auto" w:fill="FFFFFF"/>
        </w:rPr>
        <w:t>;</w:t>
      </w:r>
      <w:r w:rsidR="00473CB4">
        <w:rPr>
          <w:shd w:val="clear" w:color="auto" w:fill="FFFFFF"/>
        </w:rPr>
        <w:t xml:space="preserve"> </w:t>
      </w:r>
      <w:r>
        <w:rPr>
          <w:shd w:val="clear" w:color="auto" w:fill="FFFFFF"/>
        </w:rPr>
        <w:t xml:space="preserve"> </w:t>
      </w:r>
      <w:r w:rsidR="00473CB4">
        <w:rPr>
          <w:shd w:val="clear" w:color="auto" w:fill="FFFFFF"/>
        </w:rPr>
        <w:t>k</w:t>
      </w:r>
      <w:r>
        <w:rPr>
          <w:shd w:val="clear" w:color="auto" w:fill="FFFFFF"/>
        </w:rPr>
        <w:t xml:space="preserve">eyfidir.  </w:t>
      </w:r>
      <w:r>
        <w:rPr>
          <w:color w:val="000000"/>
        </w:rPr>
        <w:t xml:space="preserve"> İdarenin tüm işlem ve  uygulamaları, idari faaliyetlerin nihai amacı olan KAMU YARARI</w:t>
      </w:r>
      <w:r w:rsidR="00473CB4">
        <w:rPr>
          <w:color w:val="000000"/>
        </w:rPr>
        <w:t>NI</w:t>
      </w:r>
      <w:r>
        <w:rPr>
          <w:color w:val="000000"/>
        </w:rPr>
        <w:t xml:space="preserve"> </w:t>
      </w:r>
      <w:r w:rsidR="00473CB4">
        <w:rPr>
          <w:color w:val="000000"/>
        </w:rPr>
        <w:t xml:space="preserve">gerçekleştirmeye yönelik bir sebebe dayanmak zorundadır. İdarenin,  dava konusu uygulamayla hayata geçirmeye çalıştığı bu sebepsiz işlem kamu yararı amacına  ve bu nedenle hukuka aykırıdır. </w:t>
      </w:r>
    </w:p>
    <w:p w:rsidR="00423F95" w:rsidRDefault="00D87ED4" w:rsidP="000610D4">
      <w:pPr>
        <w:pStyle w:val="NormalWeb"/>
        <w:shd w:val="clear" w:color="auto" w:fill="FFFFFF"/>
        <w:spacing w:line="276" w:lineRule="auto"/>
        <w:jc w:val="both"/>
        <w:rPr>
          <w:rStyle w:val="apple-converted-space"/>
          <w:color w:val="000000"/>
        </w:rPr>
      </w:pPr>
      <w:r>
        <w:rPr>
          <w:rStyle w:val="apple-converted-space"/>
          <w:b/>
          <w:color w:val="000000"/>
        </w:rPr>
        <w:t>4</w:t>
      </w:r>
      <w:r w:rsidR="0052597C" w:rsidRPr="0052597C">
        <w:rPr>
          <w:rStyle w:val="apple-converted-space"/>
          <w:b/>
          <w:color w:val="000000"/>
        </w:rPr>
        <w:t>-</w:t>
      </w:r>
      <w:r w:rsidR="00423F95">
        <w:rPr>
          <w:rStyle w:val="apple-converted-space"/>
          <w:color w:val="000000"/>
        </w:rPr>
        <w:t xml:space="preserve">Dava konusu </w:t>
      </w:r>
      <w:r w:rsidR="00473CB4">
        <w:rPr>
          <w:rStyle w:val="apple-converted-space"/>
          <w:color w:val="000000"/>
        </w:rPr>
        <w:t xml:space="preserve">işlem, </w:t>
      </w:r>
      <w:r w:rsidR="00423F95">
        <w:rPr>
          <w:rStyle w:val="apple-converted-space"/>
          <w:color w:val="000000"/>
        </w:rPr>
        <w:t>özel hayata açıkça müdahale olup, Anayasaya ve AİHS</w:t>
      </w:r>
      <w:r w:rsidR="000610D4">
        <w:rPr>
          <w:rStyle w:val="apple-converted-space"/>
          <w:color w:val="000000"/>
        </w:rPr>
        <w:t xml:space="preserve">’ye aykırıdır. </w:t>
      </w:r>
      <w:r w:rsidR="00423F95">
        <w:rPr>
          <w:rStyle w:val="apple-converted-space"/>
          <w:color w:val="000000"/>
        </w:rPr>
        <w:t>Özel hayat Türk Dil Kurumunun Türkçe Sözlüğünde “</w:t>
      </w:r>
      <w:r w:rsidR="00423F95" w:rsidRPr="000610D4">
        <w:rPr>
          <w:rStyle w:val="apple-converted-space"/>
          <w:i/>
          <w:color w:val="000000"/>
        </w:rPr>
        <w:t>Kişinin kendine özgü yaşayışı, yaşam tarzı, kendisini ilgil</w:t>
      </w:r>
      <w:r w:rsidR="003F7581" w:rsidRPr="000610D4">
        <w:rPr>
          <w:rStyle w:val="apple-converted-space"/>
          <w:i/>
          <w:color w:val="000000"/>
        </w:rPr>
        <w:t>endiren</w:t>
      </w:r>
      <w:r w:rsidR="00423F95" w:rsidRPr="000610D4">
        <w:rPr>
          <w:rStyle w:val="apple-converted-space"/>
          <w:i/>
          <w:color w:val="000000"/>
        </w:rPr>
        <w:t xml:space="preserve"> tutum ve davranışlar bütünüdür.”</w:t>
      </w:r>
      <w:r w:rsidR="00752859">
        <w:rPr>
          <w:rStyle w:val="apple-converted-space"/>
          <w:i/>
          <w:color w:val="000000"/>
        </w:rPr>
        <w:t xml:space="preserve"> </w:t>
      </w:r>
      <w:r w:rsidR="00752859">
        <w:rPr>
          <w:rStyle w:val="apple-converted-space"/>
          <w:color w:val="000000"/>
        </w:rPr>
        <w:t>ş</w:t>
      </w:r>
      <w:r w:rsidR="00423F95">
        <w:rPr>
          <w:rStyle w:val="apple-converted-space"/>
          <w:color w:val="000000"/>
        </w:rPr>
        <w:t>eklinde tanımlanmıştır.</w:t>
      </w:r>
    </w:p>
    <w:p w:rsidR="00D74C07" w:rsidRDefault="00423F95" w:rsidP="000610D4">
      <w:pPr>
        <w:pStyle w:val="NormalWeb"/>
        <w:shd w:val="clear" w:color="auto" w:fill="FFFFFF"/>
        <w:spacing w:line="276" w:lineRule="auto"/>
        <w:jc w:val="both"/>
        <w:rPr>
          <w:rStyle w:val="apple-converted-space"/>
          <w:b/>
          <w:i/>
          <w:color w:val="000000"/>
        </w:rPr>
      </w:pPr>
      <w:r>
        <w:rPr>
          <w:rStyle w:val="apple-converted-space"/>
          <w:color w:val="000000"/>
        </w:rPr>
        <w:t>Avrupa İnsan Hakları Sözleşmesinin uygulayıcısı olan Avrupa İnsan Hakları Mahk</w:t>
      </w:r>
      <w:r w:rsidR="000610D4">
        <w:rPr>
          <w:rStyle w:val="apple-converted-space"/>
          <w:color w:val="000000"/>
        </w:rPr>
        <w:t>emesi, özel hayat</w:t>
      </w:r>
      <w:r>
        <w:rPr>
          <w:rStyle w:val="apple-converted-space"/>
          <w:color w:val="000000"/>
        </w:rPr>
        <w:t>ı tanımlamaktan özenle kaçınmış ve özel hayatın giz alanından daha geniş olduğunu,</w:t>
      </w:r>
      <w:r w:rsidR="00D74C07">
        <w:rPr>
          <w:rStyle w:val="apple-converted-space"/>
          <w:color w:val="000000"/>
        </w:rPr>
        <w:t xml:space="preserve"> bu anlamda bir tanımlama yapmanın da </w:t>
      </w:r>
      <w:r>
        <w:rPr>
          <w:rStyle w:val="apple-converted-space"/>
          <w:color w:val="000000"/>
        </w:rPr>
        <w:t>mümkün ve gerekli olmadığını ifade etmiştir. Belirli bir tanımla</w:t>
      </w:r>
      <w:r w:rsidR="00D74C07">
        <w:rPr>
          <w:rStyle w:val="apple-converted-space"/>
          <w:color w:val="000000"/>
        </w:rPr>
        <w:t>ma</w:t>
      </w:r>
      <w:r>
        <w:rPr>
          <w:rStyle w:val="apple-converted-space"/>
          <w:color w:val="000000"/>
        </w:rPr>
        <w:t xml:space="preserve">dan kaçınmakla birlikte, AİHM, </w:t>
      </w:r>
      <w:r w:rsidR="00D74C07">
        <w:rPr>
          <w:rStyle w:val="apple-converted-space"/>
          <w:b/>
          <w:i/>
          <w:color w:val="000000"/>
        </w:rPr>
        <w:t>özel hayatı;</w:t>
      </w:r>
    </w:p>
    <w:p w:rsidR="00423F95" w:rsidRDefault="00D74C07" w:rsidP="000610D4">
      <w:pPr>
        <w:pStyle w:val="NormalWeb"/>
        <w:shd w:val="clear" w:color="auto" w:fill="FFFFFF"/>
        <w:spacing w:line="276" w:lineRule="auto"/>
        <w:jc w:val="both"/>
        <w:rPr>
          <w:rStyle w:val="apple-converted-space"/>
          <w:color w:val="000000"/>
        </w:rPr>
      </w:pPr>
      <w:r>
        <w:rPr>
          <w:rStyle w:val="apple-converted-space"/>
          <w:b/>
          <w:i/>
          <w:color w:val="000000"/>
        </w:rPr>
        <w:t>“D</w:t>
      </w:r>
      <w:r w:rsidR="00423F95" w:rsidRPr="00D74C07">
        <w:rPr>
          <w:rStyle w:val="apple-converted-space"/>
          <w:b/>
          <w:i/>
          <w:color w:val="000000"/>
        </w:rPr>
        <w:t>emokratik toplumun temeli olarak göre</w:t>
      </w:r>
      <w:r w:rsidRPr="00D74C07">
        <w:rPr>
          <w:rStyle w:val="apple-converted-space"/>
          <w:b/>
          <w:i/>
          <w:color w:val="000000"/>
        </w:rPr>
        <w:t>n, yaratıcılığımız ve</w:t>
      </w:r>
      <w:r w:rsidR="00423F95" w:rsidRPr="00D74C07">
        <w:rPr>
          <w:rStyle w:val="apple-converted-space"/>
          <w:b/>
          <w:i/>
          <w:color w:val="000000"/>
        </w:rPr>
        <w:t xml:space="preserve"> başkalarıyla sosyal ilişkiler kurmamızı ve bunu sürdürmemizi sağlamak için kritik öneme sahip olan özerk bir yaşam  ve fiziksel ve psikolojik huzur için gerekli olan bu hakkı insanlığımızın tamamlayıcı bir parçası, özgürlüğümüzün kalbi ve tüm özgürlüklerin başlangıcı</w:t>
      </w:r>
      <w:r>
        <w:rPr>
          <w:rStyle w:val="apple-converted-space"/>
          <w:b/>
          <w:i/>
          <w:color w:val="000000"/>
        </w:rPr>
        <w:t>”</w:t>
      </w:r>
      <w:r w:rsidR="00423F95">
        <w:rPr>
          <w:rStyle w:val="apple-converted-space"/>
          <w:color w:val="000000"/>
        </w:rPr>
        <w:t xml:space="preserve"> olarak değerlendirmektedir.</w:t>
      </w:r>
    </w:p>
    <w:p w:rsidR="006224A3" w:rsidRDefault="003F7581" w:rsidP="000610D4">
      <w:pPr>
        <w:pStyle w:val="NormalWeb"/>
        <w:shd w:val="clear" w:color="auto" w:fill="FFFFFF"/>
        <w:spacing w:line="276" w:lineRule="auto"/>
        <w:jc w:val="both"/>
        <w:rPr>
          <w:rStyle w:val="apple-converted-space"/>
          <w:color w:val="000000"/>
        </w:rPr>
      </w:pPr>
      <w:r>
        <w:rPr>
          <w:rStyle w:val="apple-converted-space"/>
          <w:color w:val="000000"/>
        </w:rPr>
        <w:t>Bu bağlamda özel hayatın kapsamı net olmamakla birlikte gerek içtihatlardan gerekse uygulamada karşılaşılan uyuşmazlıklardan yola çıkarak özel hayatın içeriğini nelerin oluşturduğu şu şek</w:t>
      </w:r>
      <w:r w:rsidR="006224A3">
        <w:rPr>
          <w:rStyle w:val="apple-converted-space"/>
          <w:color w:val="000000"/>
        </w:rPr>
        <w:t>ilde sıralanabilir;Kişinin kimliği</w:t>
      </w:r>
      <w:r w:rsidR="00D74C07">
        <w:rPr>
          <w:rStyle w:val="apple-converted-space"/>
          <w:color w:val="000000"/>
        </w:rPr>
        <w:t xml:space="preserve">, </w:t>
      </w:r>
      <w:r w:rsidR="006224A3">
        <w:rPr>
          <w:rStyle w:val="apple-converted-space"/>
          <w:color w:val="000000"/>
        </w:rPr>
        <w:t>Kişinin onur ve şöhreti</w:t>
      </w:r>
      <w:r w:rsidR="00D74C07">
        <w:rPr>
          <w:rStyle w:val="apple-converted-space"/>
          <w:color w:val="000000"/>
        </w:rPr>
        <w:t>,</w:t>
      </w:r>
      <w:r w:rsidR="006224A3">
        <w:rPr>
          <w:rStyle w:val="apple-converted-space"/>
          <w:color w:val="000000"/>
        </w:rPr>
        <w:t>Kişisel verileri</w:t>
      </w:r>
      <w:r w:rsidR="00D74C07">
        <w:rPr>
          <w:rStyle w:val="apple-converted-space"/>
          <w:color w:val="000000"/>
        </w:rPr>
        <w:t>,</w:t>
      </w:r>
      <w:r w:rsidR="006224A3">
        <w:rPr>
          <w:rStyle w:val="apple-converted-space"/>
          <w:color w:val="000000"/>
        </w:rPr>
        <w:t>Kişinin fiziksel ve psikolojik bütünlüğü</w:t>
      </w:r>
      <w:r w:rsidR="004625BA">
        <w:rPr>
          <w:rStyle w:val="apple-converted-space"/>
          <w:color w:val="000000"/>
        </w:rPr>
        <w:t>dür.</w:t>
      </w:r>
    </w:p>
    <w:p w:rsidR="006224A3" w:rsidRDefault="006224A3" w:rsidP="000610D4">
      <w:pPr>
        <w:pStyle w:val="NormalWeb"/>
        <w:shd w:val="clear" w:color="auto" w:fill="FFFFFF"/>
        <w:spacing w:line="276" w:lineRule="auto"/>
        <w:jc w:val="both"/>
        <w:rPr>
          <w:rStyle w:val="apple-converted-space"/>
          <w:color w:val="000000"/>
        </w:rPr>
      </w:pPr>
      <w:r>
        <w:rPr>
          <w:rStyle w:val="apple-converted-space"/>
          <w:color w:val="000000"/>
        </w:rPr>
        <w:t>Kişinin is</w:t>
      </w:r>
      <w:r w:rsidR="00D74C07">
        <w:rPr>
          <w:rStyle w:val="apple-converted-space"/>
          <w:color w:val="000000"/>
        </w:rPr>
        <w:t>mi</w:t>
      </w:r>
      <w:r>
        <w:rPr>
          <w:rStyle w:val="apple-converted-space"/>
          <w:color w:val="000000"/>
        </w:rPr>
        <w:t xml:space="preserve">, etnik kimliği, yaşam biçimi ve görüntüsü gibi unsurlar kişinin kimliğini oluşturmaktadır. </w:t>
      </w:r>
      <w:r w:rsidRPr="00D74C07">
        <w:rPr>
          <w:rStyle w:val="apple-converted-space"/>
          <w:b/>
          <w:color w:val="000000"/>
        </w:rPr>
        <w:t>Kişinin kimliği özel hayatın bir parçasıdır</w:t>
      </w:r>
      <w:r w:rsidR="00D74C07" w:rsidRPr="00D74C07">
        <w:rPr>
          <w:rStyle w:val="apple-converted-space"/>
          <w:b/>
          <w:color w:val="000000"/>
        </w:rPr>
        <w:t>.</w:t>
      </w:r>
      <w:r>
        <w:rPr>
          <w:rStyle w:val="apple-converted-space"/>
          <w:color w:val="000000"/>
        </w:rPr>
        <w:t xml:space="preserve"> </w:t>
      </w:r>
    </w:p>
    <w:p w:rsidR="00072255" w:rsidRDefault="00C709A1" w:rsidP="000610D4">
      <w:pPr>
        <w:pStyle w:val="NormalWeb"/>
        <w:shd w:val="clear" w:color="auto" w:fill="FFFFFF"/>
        <w:spacing w:line="276" w:lineRule="auto"/>
        <w:jc w:val="both"/>
        <w:rPr>
          <w:rStyle w:val="apple-converted-space"/>
          <w:color w:val="000000"/>
        </w:rPr>
      </w:pPr>
      <w:r>
        <w:rPr>
          <w:rStyle w:val="apple-converted-space"/>
          <w:color w:val="000000"/>
        </w:rPr>
        <w:t xml:space="preserve">Özel hayat bir temel haktır. </w:t>
      </w:r>
      <w:r w:rsidR="00072255">
        <w:rPr>
          <w:rStyle w:val="apple-converted-space"/>
          <w:color w:val="000000"/>
        </w:rPr>
        <w:t xml:space="preserve">Temel hak ve </w:t>
      </w:r>
      <w:r w:rsidR="00D74C07">
        <w:rPr>
          <w:rStyle w:val="apple-converted-space"/>
          <w:color w:val="000000"/>
        </w:rPr>
        <w:t>özgürlükler gerek</w:t>
      </w:r>
      <w:r w:rsidR="00072255">
        <w:rPr>
          <w:rStyle w:val="apple-converted-space"/>
          <w:color w:val="000000"/>
        </w:rPr>
        <w:t xml:space="preserve"> evrensel hukuk kurallarınca gerek Anayasa ile sıkı sıkıya koruma altına alınmıştır.</w:t>
      </w:r>
    </w:p>
    <w:p w:rsidR="0052597C" w:rsidRDefault="00D87ED4" w:rsidP="000610D4">
      <w:pPr>
        <w:pStyle w:val="NormalWeb"/>
        <w:shd w:val="clear" w:color="auto" w:fill="FFFFFF"/>
        <w:spacing w:line="276" w:lineRule="auto"/>
        <w:jc w:val="both"/>
        <w:rPr>
          <w:rStyle w:val="apple-converted-space"/>
          <w:b/>
          <w:color w:val="000000"/>
        </w:rPr>
      </w:pPr>
      <w:r>
        <w:rPr>
          <w:rStyle w:val="apple-converted-space"/>
          <w:b/>
          <w:color w:val="000000"/>
        </w:rPr>
        <w:t>5</w:t>
      </w:r>
      <w:r w:rsidR="0052597C">
        <w:rPr>
          <w:rStyle w:val="apple-converted-space"/>
          <w:b/>
          <w:color w:val="000000"/>
        </w:rPr>
        <w:t>- Temel Hak ve Hürriyetler Kapsamında Özel hayatın Anayasada</w:t>
      </w:r>
      <w:r w:rsidR="00CB4E4B">
        <w:rPr>
          <w:rStyle w:val="apple-converted-space"/>
          <w:b/>
          <w:color w:val="000000"/>
        </w:rPr>
        <w:t xml:space="preserve"> ve AİHS’de</w:t>
      </w:r>
      <w:r w:rsidR="0052597C">
        <w:rPr>
          <w:rStyle w:val="apple-converted-space"/>
          <w:b/>
          <w:color w:val="000000"/>
        </w:rPr>
        <w:t xml:space="preserve"> düzenlenmesi:</w:t>
      </w:r>
    </w:p>
    <w:p w:rsidR="0011411B" w:rsidRDefault="0011411B" w:rsidP="000610D4">
      <w:pPr>
        <w:pStyle w:val="NormalWeb"/>
        <w:shd w:val="clear" w:color="auto" w:fill="FFFFFF"/>
        <w:spacing w:line="276" w:lineRule="auto"/>
        <w:jc w:val="both"/>
        <w:rPr>
          <w:rStyle w:val="apple-converted-space"/>
          <w:b/>
          <w:color w:val="000000"/>
        </w:rPr>
      </w:pPr>
    </w:p>
    <w:p w:rsidR="0011411B" w:rsidRDefault="0011411B" w:rsidP="000610D4">
      <w:pPr>
        <w:pStyle w:val="NormalWeb"/>
        <w:shd w:val="clear" w:color="auto" w:fill="FFFFFF"/>
        <w:spacing w:line="276" w:lineRule="auto"/>
        <w:jc w:val="both"/>
        <w:rPr>
          <w:rStyle w:val="apple-converted-space"/>
          <w:b/>
          <w:color w:val="000000"/>
        </w:rPr>
      </w:pPr>
    </w:p>
    <w:p w:rsidR="00072255" w:rsidRPr="0052597C" w:rsidRDefault="00072255" w:rsidP="000610D4">
      <w:pPr>
        <w:pStyle w:val="NormalWeb"/>
        <w:shd w:val="clear" w:color="auto" w:fill="FFFFFF"/>
        <w:spacing w:line="276" w:lineRule="auto"/>
        <w:jc w:val="both"/>
        <w:rPr>
          <w:rStyle w:val="apple-converted-space"/>
          <w:b/>
          <w:color w:val="000000"/>
          <w:u w:val="single"/>
        </w:rPr>
      </w:pPr>
      <w:r w:rsidRPr="0052597C">
        <w:rPr>
          <w:rStyle w:val="apple-converted-space"/>
          <w:b/>
          <w:color w:val="000000"/>
          <w:u w:val="single"/>
        </w:rPr>
        <w:t>Anayasanın 12. Maddesi uyarınca:</w:t>
      </w:r>
    </w:p>
    <w:p w:rsidR="00072255" w:rsidRPr="00F16113" w:rsidRDefault="00072255" w:rsidP="000610D4">
      <w:pPr>
        <w:pStyle w:val="NormalWeb"/>
        <w:shd w:val="clear" w:color="auto" w:fill="FFFFFF"/>
        <w:spacing w:line="276" w:lineRule="auto"/>
        <w:jc w:val="both"/>
        <w:rPr>
          <w:i/>
        </w:rPr>
      </w:pPr>
      <w:r w:rsidRPr="00072255">
        <w:rPr>
          <w:b/>
        </w:rPr>
        <w:t>Madde 12 –</w:t>
      </w:r>
      <w:r>
        <w:t xml:space="preserve"> </w:t>
      </w:r>
      <w:r w:rsidRPr="00F16113">
        <w:rPr>
          <w:i/>
        </w:rPr>
        <w:t>Herkes, kişiliğine bağlı, dokunulmaz, devredilmez, vazgeçilmez temel hak ve hürriyetlere sahiptir. Temel hak ve hürriyetler, kişinin topluma, ailesine ve diğer kişilere karşı ödev ve sorumluluklarını da ihtiva eder.</w:t>
      </w:r>
    </w:p>
    <w:p w:rsidR="00D74C07" w:rsidRPr="0052597C" w:rsidRDefault="00F16113" w:rsidP="000610D4">
      <w:pPr>
        <w:pStyle w:val="NormalWeb"/>
        <w:shd w:val="clear" w:color="auto" w:fill="FFFFFF"/>
        <w:spacing w:line="276" w:lineRule="auto"/>
        <w:jc w:val="both"/>
        <w:rPr>
          <w:b/>
          <w:u w:val="single"/>
        </w:rPr>
      </w:pPr>
      <w:r w:rsidRPr="0052597C">
        <w:rPr>
          <w:b/>
          <w:u w:val="single"/>
        </w:rPr>
        <w:t>Anayasanın 20. Maddesi uyarınca:</w:t>
      </w:r>
    </w:p>
    <w:p w:rsidR="00D1757E" w:rsidRPr="00D74C07" w:rsidRDefault="00F16113" w:rsidP="000610D4">
      <w:pPr>
        <w:pStyle w:val="NormalWeb"/>
        <w:shd w:val="clear" w:color="auto" w:fill="FFFFFF"/>
        <w:spacing w:line="276" w:lineRule="auto"/>
        <w:jc w:val="both"/>
        <w:rPr>
          <w:b/>
        </w:rPr>
      </w:pPr>
      <w:r w:rsidRPr="00F16113">
        <w:rPr>
          <w:b/>
        </w:rPr>
        <w:t>Madde 20</w:t>
      </w:r>
      <w:r>
        <w:t xml:space="preserve"> </w:t>
      </w:r>
      <w:r w:rsidRPr="00F16113">
        <w:rPr>
          <w:i/>
        </w:rPr>
        <w:t xml:space="preserve">– Herkes, özel hayatına ve aile hayatına saygı gösterilmesini isteme hakkına sahiptir. Özel hayatın ve aile hayatının gizliliğine dokunulamaz. (Üçüncü cümle mülga: 3/10/2001-4709/5 md.) (Değişik: 3/10/2001-4709/5 md.) </w:t>
      </w:r>
    </w:p>
    <w:p w:rsidR="00AE0788" w:rsidRDefault="00AE0788" w:rsidP="00AE0788">
      <w:pPr>
        <w:pStyle w:val="NormalWeb"/>
        <w:shd w:val="clear" w:color="auto" w:fill="FFFFFF"/>
        <w:spacing w:line="276" w:lineRule="auto"/>
        <w:jc w:val="both"/>
        <w:rPr>
          <w:rStyle w:val="Gl"/>
          <w:b w:val="0"/>
        </w:rPr>
      </w:pPr>
      <w:r w:rsidRPr="0052597C">
        <w:rPr>
          <w:rStyle w:val="Gl"/>
          <w:u w:val="single"/>
        </w:rPr>
        <w:t>Anayasanın 13. Maddesi</w:t>
      </w:r>
      <w:r>
        <w:rPr>
          <w:rStyle w:val="Gl"/>
          <w:b w:val="0"/>
        </w:rPr>
        <w:t xml:space="preserve"> uyarınca temel hak ve özgürlüklerin kısıtlanması Anayasanın özüne, ruhuna, demokratik toplum düzenine ve laik Cumhuriyetin gereklerine aykırı olamaz.</w:t>
      </w:r>
    </w:p>
    <w:p w:rsidR="00287271" w:rsidRDefault="00AE0788" w:rsidP="000610D4">
      <w:pPr>
        <w:pStyle w:val="NormalWeb"/>
        <w:shd w:val="clear" w:color="auto" w:fill="FFFFFF"/>
        <w:spacing w:line="276" w:lineRule="auto"/>
        <w:rPr>
          <w:i/>
        </w:rPr>
      </w:pPr>
      <w:r w:rsidRPr="00AE0788">
        <w:rPr>
          <w:b/>
          <w:i/>
        </w:rPr>
        <w:t>Madde 13 – (Değişik: 3/10/2001-4709/2 md</w:t>
      </w:r>
      <w:r w:rsidRPr="00AE0788">
        <w:rPr>
          <w:i/>
        </w:rPr>
        <w:t>.) 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D1757E" w:rsidRPr="00287271" w:rsidRDefault="00D1757E" w:rsidP="000610D4">
      <w:pPr>
        <w:pStyle w:val="NormalWeb"/>
        <w:shd w:val="clear" w:color="auto" w:fill="FFFFFF"/>
        <w:spacing w:line="276" w:lineRule="auto"/>
        <w:rPr>
          <w:i/>
        </w:rPr>
      </w:pPr>
      <w:r w:rsidRPr="00CB4E4B">
        <w:rPr>
          <w:b/>
          <w:color w:val="000000"/>
          <w:u w:val="single"/>
        </w:rPr>
        <w:t>Avrupa İnsan Hakları Sözleşmesinin 8. Maddesinde düzenlenen özel hayat ve aile hayatının korunması başlığı altında;</w:t>
      </w:r>
    </w:p>
    <w:p w:rsidR="00D1757E" w:rsidRPr="00CB4E4B" w:rsidRDefault="00CB4E4B" w:rsidP="000610D4">
      <w:pPr>
        <w:pStyle w:val="NormalWeb"/>
        <w:shd w:val="clear" w:color="auto" w:fill="FFFFFF"/>
        <w:spacing w:line="276" w:lineRule="auto"/>
        <w:rPr>
          <w:i/>
        </w:rPr>
      </w:pPr>
      <w:r>
        <w:t>“</w:t>
      </w:r>
      <w:r w:rsidR="00D1757E">
        <w:t xml:space="preserve">1. Herkes özel hayatına, aile hayatına, konutuna ve haberleşmesine saygı gösterilmesi hakkına </w:t>
      </w:r>
      <w:r w:rsidR="00D1757E" w:rsidRPr="00CB4E4B">
        <w:rPr>
          <w:i/>
        </w:rPr>
        <w:t xml:space="preserve">sahiptir. </w:t>
      </w:r>
    </w:p>
    <w:p w:rsidR="00B312C1" w:rsidRDefault="00D1757E" w:rsidP="00CB4E4B">
      <w:pPr>
        <w:pStyle w:val="NormalWeb"/>
        <w:shd w:val="clear" w:color="auto" w:fill="FFFFFF"/>
        <w:spacing w:line="276" w:lineRule="auto"/>
        <w:rPr>
          <w:rStyle w:val="Gl"/>
          <w:b w:val="0"/>
        </w:rPr>
      </w:pPr>
      <w:r w:rsidRPr="00CB4E4B">
        <w:rPr>
          <w:i/>
        </w:rPr>
        <w:t>2. Bu hakkın kullanılmasına bir kamu otoritesinin müdahalesi, ancak ulusal güvenlik, kamu emniyeti, ülkenin ekonomik  refahı, dirlik ve düzenin korunması, suç işlenmesinin önlenmesi, sağlığın veya ahlakın veya başkalarının hak ve özgürlüklerinin korunması için, demokratik bir toplumda zorunlu olan ölçüde ve yasayla öngörülmüş olmak koşuluyla söz konusu olabilir.</w:t>
      </w:r>
      <w:r w:rsidR="00CB4E4B">
        <w:t xml:space="preserve">” </w:t>
      </w:r>
      <w:r w:rsidR="00AE0788">
        <w:t>Şeklinde düzenlenmiştir.</w:t>
      </w:r>
      <w:r w:rsidR="002F49E0" w:rsidRPr="009F5EAD">
        <w:rPr>
          <w:color w:val="000000"/>
        </w:rPr>
        <w:br/>
      </w:r>
    </w:p>
    <w:p w:rsidR="00D1757E" w:rsidRDefault="00D87ED4" w:rsidP="00CB4E4B">
      <w:pPr>
        <w:pStyle w:val="NormalWeb"/>
        <w:shd w:val="clear" w:color="auto" w:fill="FFFFFF"/>
        <w:spacing w:line="276" w:lineRule="auto"/>
        <w:rPr>
          <w:rStyle w:val="Gl"/>
          <w:b w:val="0"/>
        </w:rPr>
      </w:pPr>
      <w:r>
        <w:rPr>
          <w:rStyle w:val="Gl"/>
        </w:rPr>
        <w:t>6</w:t>
      </w:r>
      <w:r w:rsidR="00CB4E4B" w:rsidRPr="00CB4E4B">
        <w:rPr>
          <w:rStyle w:val="Gl"/>
        </w:rPr>
        <w:t>-</w:t>
      </w:r>
      <w:r w:rsidR="00D1757E">
        <w:rPr>
          <w:rStyle w:val="Gl"/>
          <w:b w:val="0"/>
        </w:rPr>
        <w:t xml:space="preserve">Avrupa İnsan Hakları Sözleşmesine göre de temel hak ve özgürlüklere müdahalenin meşru sayılabilmesi için, </w:t>
      </w:r>
      <w:r w:rsidR="00D1757E" w:rsidRPr="00473CB4">
        <w:rPr>
          <w:rStyle w:val="Gl"/>
          <w:b w:val="0"/>
          <w:u w:val="single"/>
        </w:rPr>
        <w:t xml:space="preserve">kanunlara uygun </w:t>
      </w:r>
      <w:r w:rsidR="00830D23" w:rsidRPr="00473CB4">
        <w:rPr>
          <w:rStyle w:val="Gl"/>
          <w:b w:val="0"/>
          <w:u w:val="single"/>
        </w:rPr>
        <w:t xml:space="preserve">olması, meşru bir amacı olması </w:t>
      </w:r>
      <w:r w:rsidR="00D1757E" w:rsidRPr="00473CB4">
        <w:rPr>
          <w:rStyle w:val="Gl"/>
          <w:b w:val="0"/>
          <w:u w:val="single"/>
        </w:rPr>
        <w:t xml:space="preserve">ve demokratik bir toplumda gerekli olma </w:t>
      </w:r>
      <w:r w:rsidR="00D1757E">
        <w:rPr>
          <w:rStyle w:val="Gl"/>
          <w:b w:val="0"/>
        </w:rPr>
        <w:t>kıstasları aranma</w:t>
      </w:r>
      <w:r w:rsidR="00AE0788">
        <w:rPr>
          <w:rStyle w:val="Gl"/>
          <w:b w:val="0"/>
        </w:rPr>
        <w:t>ktad</w:t>
      </w:r>
      <w:r w:rsidR="00D1757E">
        <w:rPr>
          <w:rStyle w:val="Gl"/>
          <w:b w:val="0"/>
        </w:rPr>
        <w:t>ır. Bu şartlar sağlanmadığı müddetçe müdahale kanunsuz sayılır.</w:t>
      </w:r>
    </w:p>
    <w:p w:rsidR="00D1757E" w:rsidRPr="00E50CB6" w:rsidRDefault="00D1757E" w:rsidP="00002FF4">
      <w:pPr>
        <w:pStyle w:val="NormalWeb"/>
        <w:shd w:val="clear" w:color="auto" w:fill="FFFFFF"/>
        <w:spacing w:line="276" w:lineRule="auto"/>
        <w:jc w:val="both"/>
        <w:rPr>
          <w:rStyle w:val="Gl"/>
          <w:u w:val="single"/>
        </w:rPr>
      </w:pPr>
      <w:r w:rsidRPr="00E50CB6">
        <w:rPr>
          <w:rStyle w:val="Gl"/>
          <w:u w:val="single"/>
        </w:rPr>
        <w:t>AİHM özel hayat kavramını açıklarken 1992’deki bir içtihadın</w:t>
      </w:r>
      <w:r w:rsidR="00752859" w:rsidRPr="00E50CB6">
        <w:rPr>
          <w:rStyle w:val="Gl"/>
          <w:u w:val="single"/>
        </w:rPr>
        <w:t>d</w:t>
      </w:r>
      <w:r w:rsidRPr="00E50CB6">
        <w:rPr>
          <w:rStyle w:val="Gl"/>
          <w:u w:val="single"/>
        </w:rPr>
        <w:t>a şu tanıma yer vermiştir:</w:t>
      </w:r>
    </w:p>
    <w:p w:rsidR="00D1757E" w:rsidRPr="00AE0788" w:rsidRDefault="00D1757E" w:rsidP="00002FF4">
      <w:pPr>
        <w:pStyle w:val="NormalWeb"/>
        <w:shd w:val="clear" w:color="auto" w:fill="FFFFFF"/>
        <w:spacing w:line="276" w:lineRule="auto"/>
        <w:jc w:val="both"/>
        <w:rPr>
          <w:rStyle w:val="Gl"/>
        </w:rPr>
      </w:pPr>
      <w:r w:rsidRPr="00AE0788">
        <w:rPr>
          <w:rStyle w:val="Gl"/>
        </w:rPr>
        <w:lastRenderedPageBreak/>
        <w:t>“</w:t>
      </w:r>
      <w:r w:rsidR="00AE0788">
        <w:rPr>
          <w:rStyle w:val="Gl"/>
        </w:rPr>
        <w:t>Mahkeme özel hayat kavramının tam olarak tanımlamasının mümkün olduğu ya da böyle bir gayretin gerekli olduğu kanaatinde değildir. Bununla birlikte özel hayat kavramını bireyin kişisel hayatını dilediği gibi yaşayabileceği bir giz alanı olarak sınırlamak ve bu alanın dışında kalan dünyayı bu alandan ayırmak aşırı sınırlayıcı bir yaklaşımdır</w:t>
      </w:r>
      <w:r w:rsidR="00AE0788" w:rsidRPr="00AE0788">
        <w:rPr>
          <w:rStyle w:val="Gl"/>
          <w:b w:val="0"/>
        </w:rPr>
        <w:t>.</w:t>
      </w:r>
      <w:r w:rsidRPr="00AE0788">
        <w:rPr>
          <w:rStyle w:val="Gl"/>
        </w:rPr>
        <w:t>”</w:t>
      </w:r>
      <w:r w:rsidR="00AE0788" w:rsidRPr="00AE0788">
        <w:rPr>
          <w:rStyle w:val="Gl"/>
          <w:b w:val="0"/>
        </w:rPr>
        <w:t>(N</w:t>
      </w:r>
      <w:r w:rsidR="00AE0788" w:rsidRPr="00AE0788">
        <w:rPr>
          <w:rStyle w:val="Gl"/>
        </w:rPr>
        <w:t>iemietz v. Almanya/1992)</w:t>
      </w:r>
    </w:p>
    <w:p w:rsidR="00AE0788" w:rsidRDefault="00AE0788" w:rsidP="000610D4">
      <w:pPr>
        <w:pStyle w:val="NormalWeb"/>
        <w:shd w:val="clear" w:color="auto" w:fill="FFFFFF"/>
        <w:spacing w:line="276" w:lineRule="auto"/>
        <w:jc w:val="both"/>
        <w:rPr>
          <w:rStyle w:val="Gl"/>
          <w:b w:val="0"/>
        </w:rPr>
      </w:pPr>
      <w:r>
        <w:rPr>
          <w:rStyle w:val="Gl"/>
          <w:b w:val="0"/>
        </w:rPr>
        <w:t>Avrupa İnsan Hakları Mahkemesi içtihatlarında da görüleceği üzeri, dışarıdaki alan da özel hayatın bir parçası olup, dış dünyada cereyan eden hukuksuzluklar da pek tabii özel hayatı ihlal konusu olabilmektedir.</w:t>
      </w:r>
    </w:p>
    <w:p w:rsidR="00AE0788" w:rsidRDefault="00473CB4" w:rsidP="004A1B2A">
      <w:pPr>
        <w:pStyle w:val="NormalWeb"/>
        <w:shd w:val="clear" w:color="auto" w:fill="FFFFFF"/>
        <w:spacing w:line="276" w:lineRule="auto"/>
        <w:jc w:val="both"/>
        <w:rPr>
          <w:rStyle w:val="Gl"/>
          <w:b w:val="0"/>
        </w:rPr>
      </w:pPr>
      <w:r>
        <w:rPr>
          <w:rStyle w:val="Gl"/>
          <w:b w:val="0"/>
        </w:rPr>
        <w:t>D</w:t>
      </w:r>
      <w:r w:rsidR="00CB4E4B">
        <w:rPr>
          <w:rStyle w:val="Gl"/>
          <w:b w:val="0"/>
        </w:rPr>
        <w:t xml:space="preserve">AVA KONUSU </w:t>
      </w:r>
      <w:r>
        <w:rPr>
          <w:rStyle w:val="Gl"/>
          <w:b w:val="0"/>
        </w:rPr>
        <w:t xml:space="preserve">İŞLEM </w:t>
      </w:r>
      <w:r w:rsidR="00AD09A8">
        <w:rPr>
          <w:rStyle w:val="Gl"/>
          <w:b w:val="0"/>
        </w:rPr>
        <w:t>İL</w:t>
      </w:r>
      <w:r w:rsidR="00CB4E4B">
        <w:rPr>
          <w:rStyle w:val="Gl"/>
          <w:b w:val="0"/>
        </w:rPr>
        <w:t xml:space="preserve">E KİŞİLERİN </w:t>
      </w:r>
      <w:r w:rsidR="00CB4E4B" w:rsidRPr="00E50CB6">
        <w:rPr>
          <w:rStyle w:val="Gl"/>
          <w:u w:val="single"/>
        </w:rPr>
        <w:t>“</w:t>
      </w:r>
      <w:r w:rsidR="00CB4E4B" w:rsidRPr="00CB4E4B">
        <w:rPr>
          <w:rStyle w:val="Gl"/>
          <w:u w:val="single"/>
        </w:rPr>
        <w:t>DIŞARIDAKİ HAYAT”A İLİŞKİN TERCİHLERİNE</w:t>
      </w:r>
      <w:r w:rsidR="00CB4E4B">
        <w:rPr>
          <w:rStyle w:val="Gl"/>
          <w:b w:val="0"/>
        </w:rPr>
        <w:t xml:space="preserve"> AÇIK VE HUKUKSUZ BİR MÜDAHALE SÖZ KONUSUDUR. </w:t>
      </w:r>
    </w:p>
    <w:p w:rsidR="00E47A0C" w:rsidRDefault="00D87ED4" w:rsidP="000610D4">
      <w:pPr>
        <w:pStyle w:val="NormalWeb"/>
        <w:shd w:val="clear" w:color="auto" w:fill="FFFFFF"/>
        <w:spacing w:line="276" w:lineRule="auto"/>
        <w:jc w:val="both"/>
        <w:rPr>
          <w:color w:val="252525"/>
          <w:shd w:val="clear" w:color="auto" w:fill="FFFFFF"/>
        </w:rPr>
      </w:pPr>
      <w:r>
        <w:rPr>
          <w:rStyle w:val="Gl"/>
        </w:rPr>
        <w:t>7</w:t>
      </w:r>
      <w:r w:rsidR="00CB4E4B" w:rsidRPr="00CB4E4B">
        <w:rPr>
          <w:rStyle w:val="Gl"/>
        </w:rPr>
        <w:t>-</w:t>
      </w:r>
      <w:r w:rsidR="0052597C">
        <w:rPr>
          <w:rStyle w:val="Gl"/>
          <w:b w:val="0"/>
        </w:rPr>
        <w:t xml:space="preserve"> </w:t>
      </w:r>
      <w:r w:rsidR="00E47A0C" w:rsidRPr="00E0522F">
        <w:rPr>
          <w:b/>
          <w:color w:val="252525"/>
          <w:shd w:val="clear" w:color="auto" w:fill="FFFFFF"/>
        </w:rPr>
        <w:t xml:space="preserve">Avrupa İnsan Hakları Mahkemesi, bir içtihadında, DEMOKRATİK BİR TOPLUMUN İKİ ANA ÖZELLİĞİ OLARAK HOŞGÖRÜ VE AÇIK FİKİRLİLİKTEN SÖZ EDER. </w:t>
      </w:r>
      <w:r w:rsidR="00E47A0C">
        <w:rPr>
          <w:color w:val="252525"/>
          <w:shd w:val="clear" w:color="auto" w:fill="FFFFFF"/>
        </w:rPr>
        <w:t>AİHS 8. Maddesi bağlamında demokratik bir toplumda hukukun üstünlüğünün öneminin ve sözleşme haklarına keyfi müdahalenin önlenmesi ihtiyacının altı çizilmiştir.</w:t>
      </w:r>
    </w:p>
    <w:p w:rsidR="00E47A0C" w:rsidRPr="00E0522F" w:rsidRDefault="00E0522F" w:rsidP="000610D4">
      <w:pPr>
        <w:pStyle w:val="NormalWeb"/>
        <w:shd w:val="clear" w:color="auto" w:fill="FFFFFF"/>
        <w:spacing w:line="276" w:lineRule="auto"/>
        <w:jc w:val="both"/>
        <w:rPr>
          <w:b/>
          <w:color w:val="252525"/>
          <w:shd w:val="clear" w:color="auto" w:fill="FFFFFF"/>
        </w:rPr>
      </w:pPr>
      <w:r w:rsidRPr="00E0522F">
        <w:rPr>
          <w:b/>
          <w:color w:val="252525"/>
          <w:shd w:val="clear" w:color="auto" w:fill="FFFFFF"/>
        </w:rPr>
        <w:t>DEVLET VEYA SİYASİ İKTİDAR, İNSAN HAKLARI ALANINA MÜDAHALEDE BULUNAMAZ, BULUNMASI ANCAK VE ANCAK ANAYASAL GEREKÇE İLE MÜMKÜNDÜR.</w:t>
      </w:r>
    </w:p>
    <w:p w:rsidR="00F8318D" w:rsidRDefault="00E47A0C" w:rsidP="000610D4">
      <w:pPr>
        <w:pStyle w:val="NormalWeb"/>
        <w:shd w:val="clear" w:color="auto" w:fill="FFFFFF"/>
        <w:spacing w:line="276" w:lineRule="auto"/>
        <w:jc w:val="both"/>
        <w:rPr>
          <w:color w:val="252525"/>
          <w:shd w:val="clear" w:color="auto" w:fill="FFFFFF"/>
        </w:rPr>
      </w:pPr>
      <w:r>
        <w:rPr>
          <w:color w:val="252525"/>
          <w:shd w:val="clear" w:color="auto" w:fill="FFFFFF"/>
        </w:rPr>
        <w:t>İnsan Hakları Evrensel Beyannamesinde de yer alan “korkudan azade yaşama özgürlüğü” prensibi</w:t>
      </w:r>
      <w:r w:rsidR="00E0522F">
        <w:rPr>
          <w:color w:val="252525"/>
          <w:shd w:val="clear" w:color="auto" w:fill="FFFFFF"/>
        </w:rPr>
        <w:t>,</w:t>
      </w:r>
      <w:r w:rsidR="00CB4E4B">
        <w:rPr>
          <w:color w:val="252525"/>
          <w:shd w:val="clear" w:color="auto" w:fill="FFFFFF"/>
        </w:rPr>
        <w:t xml:space="preserve"> insan hak ve </w:t>
      </w:r>
      <w:r>
        <w:rPr>
          <w:color w:val="252525"/>
          <w:shd w:val="clear" w:color="auto" w:fill="FFFFFF"/>
        </w:rPr>
        <w:t>özgürlüklerine saygı gösterilmesi ve yaşam biçimlerine müdahale edilmemesi noktasında esas alınması gereken bir prensiptir</w:t>
      </w:r>
      <w:r w:rsidR="00F8318D">
        <w:rPr>
          <w:color w:val="252525"/>
          <w:shd w:val="clear" w:color="auto" w:fill="FFFFFF"/>
        </w:rPr>
        <w:t>. Keyfi uygulamalar veya tasarruflarla kişilerin özel hayatlarına, kişisel tercihlerine ve yaş</w:t>
      </w:r>
      <w:r w:rsidR="00E0522F">
        <w:rPr>
          <w:color w:val="252525"/>
          <w:shd w:val="clear" w:color="auto" w:fill="FFFFFF"/>
        </w:rPr>
        <w:t>am biçimlerime müdahale edilememelidir</w:t>
      </w:r>
      <w:r w:rsidR="00F8318D">
        <w:rPr>
          <w:color w:val="252525"/>
          <w:shd w:val="clear" w:color="auto" w:fill="FFFFFF"/>
        </w:rPr>
        <w:t>. Bir hakkın kullanımına kamu otoritesinin müdahalesi ancak ulusal güvenlik, ka</w:t>
      </w:r>
      <w:r w:rsidR="00E0522F">
        <w:rPr>
          <w:color w:val="252525"/>
          <w:shd w:val="clear" w:color="auto" w:fill="FFFFFF"/>
        </w:rPr>
        <w:t>mu emniyeti, ülkenin ekonomik re</w:t>
      </w:r>
      <w:r w:rsidR="00F8318D">
        <w:rPr>
          <w:color w:val="252525"/>
          <w:shd w:val="clear" w:color="auto" w:fill="FFFFFF"/>
        </w:rPr>
        <w:t>f</w:t>
      </w:r>
      <w:r w:rsidR="00E0522F">
        <w:rPr>
          <w:color w:val="252525"/>
          <w:shd w:val="clear" w:color="auto" w:fill="FFFFFF"/>
        </w:rPr>
        <w:t xml:space="preserve">ahı, dirlik ve düzenin korunması, </w:t>
      </w:r>
      <w:r w:rsidR="00F8318D">
        <w:rPr>
          <w:color w:val="252525"/>
          <w:shd w:val="clear" w:color="auto" w:fill="FFFFFF"/>
        </w:rPr>
        <w:t xml:space="preserve"> suç işlenmesinin önlenmesi, sağlık veya ahlakın, başkalarının özgürlükle</w:t>
      </w:r>
      <w:r w:rsidR="00E0522F">
        <w:rPr>
          <w:color w:val="252525"/>
          <w:shd w:val="clear" w:color="auto" w:fill="FFFFFF"/>
        </w:rPr>
        <w:t xml:space="preserve">rinin korunması için DEMOKRATİK </w:t>
      </w:r>
      <w:r w:rsidR="00F8318D">
        <w:rPr>
          <w:color w:val="252525"/>
          <w:shd w:val="clear" w:color="auto" w:fill="FFFFFF"/>
        </w:rPr>
        <w:t xml:space="preserve">BİR TOPLUMDA ZORUNLU ÖLÇÜDE VE YASAYLA ÖNGÖRÜLMÜŞ OLMA KOŞULU İLE SÖZ KONUSU OLABİLİR. </w:t>
      </w:r>
    </w:p>
    <w:p w:rsidR="004A1B2A" w:rsidRDefault="00F8318D" w:rsidP="000610D4">
      <w:pPr>
        <w:pStyle w:val="NormalWeb"/>
        <w:shd w:val="clear" w:color="auto" w:fill="FFFFFF"/>
        <w:spacing w:line="276" w:lineRule="auto"/>
        <w:jc w:val="both"/>
        <w:rPr>
          <w:color w:val="252525"/>
          <w:shd w:val="clear" w:color="auto" w:fill="FFFFFF"/>
        </w:rPr>
      </w:pPr>
      <w:r>
        <w:rPr>
          <w:color w:val="252525"/>
          <w:shd w:val="clear" w:color="auto" w:fill="FFFFFF"/>
        </w:rPr>
        <w:t>Dava konusu</w:t>
      </w:r>
      <w:r w:rsidR="004A1B2A">
        <w:rPr>
          <w:color w:val="252525"/>
          <w:shd w:val="clear" w:color="auto" w:fill="FFFFFF"/>
        </w:rPr>
        <w:t xml:space="preserve"> uygulamada </w:t>
      </w:r>
      <w:r>
        <w:rPr>
          <w:color w:val="252525"/>
          <w:shd w:val="clear" w:color="auto" w:fill="FFFFFF"/>
        </w:rPr>
        <w:t>yukarıda yer verilen ve yasalarda öngörülen koşullar gerçekleşmemiş, aksine kişisel tercihlere ve özel hayata doğrudan ve kanunsuz bir şekilde kısıtlama getirilmiştir.</w:t>
      </w:r>
      <w:r w:rsidR="00E50CB6">
        <w:rPr>
          <w:color w:val="252525"/>
          <w:shd w:val="clear" w:color="auto" w:fill="FFFFFF"/>
        </w:rPr>
        <w:t xml:space="preserve"> </w:t>
      </w:r>
    </w:p>
    <w:p w:rsidR="00F8318D" w:rsidRDefault="00E50CB6" w:rsidP="000610D4">
      <w:pPr>
        <w:pStyle w:val="NormalWeb"/>
        <w:shd w:val="clear" w:color="auto" w:fill="FFFFFF"/>
        <w:spacing w:line="276" w:lineRule="auto"/>
        <w:jc w:val="both"/>
        <w:rPr>
          <w:color w:val="252525"/>
          <w:shd w:val="clear" w:color="auto" w:fill="FFFFFF"/>
        </w:rPr>
      </w:pPr>
      <w:r>
        <w:rPr>
          <w:color w:val="252525"/>
          <w:shd w:val="clear" w:color="auto" w:fill="FFFFFF"/>
        </w:rPr>
        <w:t>Oysa ki;</w:t>
      </w:r>
      <w:r w:rsidR="006E7E72">
        <w:rPr>
          <w:color w:val="252525"/>
          <w:shd w:val="clear" w:color="auto" w:fill="FFFFFF"/>
        </w:rPr>
        <w:t xml:space="preserve"> devletin temel fonksiyonu, doğuştan sahip olunan bu insan haklarını, ÖZÜNE DOKUNMAKSIZIN SADECE POZİTİF HUKUK KAYNAKLARIYLA KORUYUP GELİŞTİRMEKTİR; KANUNSUZ OLARAK KISITLAMAK, HUKUKSUZ BİR ŞEKİLDE ORTADAN KALDIRMAK DEĞİLDİR.</w:t>
      </w:r>
    </w:p>
    <w:p w:rsidR="0011411B" w:rsidRDefault="0011411B" w:rsidP="000610D4">
      <w:pPr>
        <w:pStyle w:val="NormalWeb"/>
        <w:shd w:val="clear" w:color="auto" w:fill="FFFFFF"/>
        <w:spacing w:line="276" w:lineRule="auto"/>
        <w:jc w:val="both"/>
        <w:rPr>
          <w:color w:val="252525"/>
          <w:shd w:val="clear" w:color="auto" w:fill="FFFFFF"/>
        </w:rPr>
      </w:pPr>
    </w:p>
    <w:p w:rsidR="0011411B" w:rsidRPr="00F8318D" w:rsidRDefault="0011411B" w:rsidP="000610D4">
      <w:pPr>
        <w:pStyle w:val="NormalWeb"/>
        <w:shd w:val="clear" w:color="auto" w:fill="FFFFFF"/>
        <w:spacing w:line="276" w:lineRule="auto"/>
        <w:jc w:val="both"/>
        <w:rPr>
          <w:rStyle w:val="Gl"/>
          <w:b w:val="0"/>
          <w:bCs w:val="0"/>
          <w:color w:val="252525"/>
          <w:shd w:val="clear" w:color="auto" w:fill="FFFFFF"/>
        </w:rPr>
      </w:pPr>
    </w:p>
    <w:p w:rsidR="001C1415" w:rsidRPr="00C50CDF" w:rsidRDefault="00287271" w:rsidP="000610D4">
      <w:pPr>
        <w:pStyle w:val="NormalWeb"/>
        <w:shd w:val="clear" w:color="auto" w:fill="FFFFFF"/>
        <w:spacing w:line="276" w:lineRule="auto"/>
        <w:jc w:val="both"/>
        <w:rPr>
          <w:rStyle w:val="Gl"/>
          <w:u w:val="single"/>
        </w:rPr>
      </w:pPr>
      <w:r>
        <w:rPr>
          <w:rStyle w:val="Gl"/>
          <w:u w:val="single"/>
        </w:rPr>
        <w:t>D</w:t>
      </w:r>
      <w:r w:rsidR="001C1415" w:rsidRPr="00C50CDF">
        <w:rPr>
          <w:rStyle w:val="Gl"/>
          <w:u w:val="single"/>
        </w:rPr>
        <w:t>. Yürütmenin Durdurulması İstemi Hakkında :</w:t>
      </w:r>
    </w:p>
    <w:p w:rsidR="00C50CDF" w:rsidRPr="00C50CDF" w:rsidRDefault="00C50CDF" w:rsidP="00C50CDF">
      <w:pPr>
        <w:tabs>
          <w:tab w:val="left" w:pos="426"/>
          <w:tab w:val="left" w:pos="851"/>
          <w:tab w:val="left" w:pos="1276"/>
          <w:tab w:val="left" w:pos="1701"/>
        </w:tabs>
        <w:jc w:val="both"/>
        <w:rPr>
          <w:rFonts w:ascii="Times New Roman" w:hAnsi="Times New Roman" w:cs="Times New Roman"/>
          <w:color w:val="000000" w:themeColor="text1"/>
          <w:sz w:val="24"/>
          <w:szCs w:val="24"/>
        </w:rPr>
      </w:pPr>
      <w:r w:rsidRPr="00C50CDF">
        <w:rPr>
          <w:rFonts w:ascii="Times New Roman" w:hAnsi="Times New Roman" w:cs="Times New Roman"/>
          <w:b/>
          <w:color w:val="000000" w:themeColor="text1"/>
          <w:sz w:val="24"/>
          <w:szCs w:val="24"/>
        </w:rPr>
        <w:t>1-</w:t>
      </w:r>
      <w:r w:rsidRPr="00C50CDF">
        <w:rPr>
          <w:rFonts w:ascii="Times New Roman" w:hAnsi="Times New Roman" w:cs="Times New Roman"/>
          <w:color w:val="000000" w:themeColor="text1"/>
          <w:sz w:val="24"/>
          <w:szCs w:val="24"/>
        </w:rPr>
        <w:t>Anayasanın 125. Maddesi uyarınca idarenin her türlü eylem ve işlemlerine karşı yargı yolu açıktır ve idari işlemin uygulanması halinde telafisi güç veya imkansız zararların doğması ve idari işlemin açıkça hukuka aykırı olması şartlarının birlikte gerçekleşmesi durumunda gerekçe gösterilerek yürütmenin durdurulması kararı verilebilir.</w:t>
      </w:r>
    </w:p>
    <w:p w:rsidR="00D87ED4" w:rsidRPr="00C50CDF" w:rsidRDefault="00C50CDF" w:rsidP="00C50CDF">
      <w:pPr>
        <w:tabs>
          <w:tab w:val="left" w:pos="426"/>
          <w:tab w:val="left" w:pos="851"/>
          <w:tab w:val="left" w:pos="1276"/>
          <w:tab w:val="left" w:pos="1701"/>
        </w:tabs>
        <w:jc w:val="both"/>
        <w:rPr>
          <w:rFonts w:ascii="Times New Roman" w:hAnsi="Times New Roman" w:cs="Times New Roman"/>
          <w:color w:val="000000" w:themeColor="text1"/>
          <w:sz w:val="24"/>
          <w:szCs w:val="24"/>
        </w:rPr>
      </w:pPr>
      <w:r w:rsidRPr="00C50CDF">
        <w:rPr>
          <w:rFonts w:ascii="Times New Roman" w:hAnsi="Times New Roman" w:cs="Times New Roman"/>
          <w:b/>
          <w:color w:val="000000" w:themeColor="text1"/>
          <w:sz w:val="24"/>
          <w:szCs w:val="24"/>
        </w:rPr>
        <w:t xml:space="preserve">2- </w:t>
      </w:r>
      <w:r w:rsidRPr="00C50CDF">
        <w:rPr>
          <w:rFonts w:ascii="Times New Roman" w:hAnsi="Times New Roman" w:cs="Times New Roman"/>
          <w:color w:val="000000" w:themeColor="text1"/>
          <w:sz w:val="24"/>
          <w:szCs w:val="24"/>
        </w:rPr>
        <w:t>Kişinin dokunulmazlığı, özel hayatı, düşünce ve kanaat hürriyeti, vazgeçilemez haklarındır. Temel hak ve hürriyetlerin bir parçasıdır.  Bu nedenle dava konusu olan karar, ağır derecede ulusal-uluslar arası hukuka ve Anayasaya aykırı olup, bu idari işlemin ilgili idarenin savunması alınmaksızın öncelikle ve ivedilikle yürütmesinin durdurulmasına karar verilmesini talep ediyoruz.</w:t>
      </w:r>
    </w:p>
    <w:p w:rsidR="00945A85" w:rsidRPr="00287271" w:rsidRDefault="00287271" w:rsidP="00A875CD">
      <w:pPr>
        <w:pStyle w:val="NormalWeb"/>
        <w:shd w:val="clear" w:color="auto" w:fill="FFFFFF"/>
        <w:spacing w:line="276" w:lineRule="auto"/>
        <w:jc w:val="both"/>
      </w:pPr>
      <w:r>
        <w:rPr>
          <w:rStyle w:val="Gl"/>
          <w:u w:val="single"/>
        </w:rPr>
        <w:t>E</w:t>
      </w:r>
      <w:r w:rsidR="00945A85" w:rsidRPr="008554EF">
        <w:rPr>
          <w:rStyle w:val="Gl"/>
          <w:u w:val="single"/>
        </w:rPr>
        <w:t xml:space="preserve">. </w:t>
      </w:r>
      <w:r w:rsidR="000D3D3B" w:rsidRPr="008554EF">
        <w:rPr>
          <w:rStyle w:val="Gl"/>
          <w:u w:val="single"/>
        </w:rPr>
        <w:t>S</w:t>
      </w:r>
      <w:r w:rsidR="00945A85" w:rsidRPr="008554EF">
        <w:rPr>
          <w:rStyle w:val="Gl"/>
          <w:u w:val="single"/>
        </w:rPr>
        <w:t xml:space="preserve">onuç ve İstem </w:t>
      </w:r>
      <w:r w:rsidR="00945A85" w:rsidRPr="008554EF">
        <w:rPr>
          <w:rStyle w:val="Gl"/>
          <w:u w:val="single"/>
        </w:rPr>
        <w:tab/>
        <w:t>:</w:t>
      </w:r>
      <w:r w:rsidR="000D3D3B" w:rsidRPr="008554EF">
        <w:t>          Yukarıda</w:t>
      </w:r>
      <w:r w:rsidR="00945A85" w:rsidRPr="008554EF">
        <w:t xml:space="preserve"> belirt</w:t>
      </w:r>
      <w:r w:rsidR="00871F23" w:rsidRPr="008554EF">
        <w:t xml:space="preserve">ilen </w:t>
      </w:r>
      <w:r w:rsidR="00945A85" w:rsidRPr="008554EF">
        <w:t>hususlar doğrultusunda</w:t>
      </w:r>
      <w:r>
        <w:t>,</w:t>
      </w:r>
      <w:r w:rsidR="00C53FEF">
        <w:t xml:space="preserve"> 26.04.2021 tarihinde 81 İl Valiliğine gönderilen Genelge ile 14.04.2021 tarih ve 6638 sayılı İçişleri Bakanlığı Genelgesine ek olarak uygulanacak olan tedbirler kapsamında </w:t>
      </w:r>
      <w:r w:rsidR="004625BA">
        <w:t xml:space="preserve">açıkça belirtilmemesine rağmen </w:t>
      </w:r>
      <w:r w:rsidR="0092393E">
        <w:t xml:space="preserve">tekel bayilerinin de istisna kapsamına alınmayarak </w:t>
      </w:r>
      <w:r w:rsidR="004625BA">
        <w:t>İçişleri Bakanlığı</w:t>
      </w:r>
      <w:r w:rsidR="0092393E">
        <w:t>’</w:t>
      </w:r>
      <w:r w:rsidR="004625BA">
        <w:t>nın</w:t>
      </w:r>
      <w:r w:rsidR="0092393E">
        <w:t xml:space="preserve"> tüm marketlerde </w:t>
      </w:r>
      <w:r w:rsidR="00C53FEF">
        <w:t xml:space="preserve">“ALKOLLÜ İÇKİ SATIŞININ YASAKLANMASI” şeklindeki </w:t>
      </w:r>
      <w:r w:rsidR="000226F1">
        <w:t xml:space="preserve">fiili </w:t>
      </w:r>
      <w:r w:rsidR="00C53FEF">
        <w:t>uygulama</w:t>
      </w:r>
      <w:r w:rsidR="004625BA">
        <w:t>sı</w:t>
      </w:r>
      <w:r w:rsidR="00C53FEF">
        <w:t xml:space="preserve">nın, davalının savunması alınmaksızın  </w:t>
      </w:r>
      <w:r w:rsidR="00C53FEF" w:rsidRPr="00C53FEF">
        <w:rPr>
          <w:b/>
        </w:rPr>
        <w:t>İVEDİLİKLE YÜRÜTMESİNİN DURDURUL</w:t>
      </w:r>
      <w:r w:rsidR="00C53FEF">
        <w:rPr>
          <w:b/>
        </w:rPr>
        <w:t>MASINA VE İPTALİNE</w:t>
      </w:r>
      <w:r w:rsidR="001E1B22">
        <w:t>,</w:t>
      </w:r>
      <w:r w:rsidR="00920B7B">
        <w:t xml:space="preserve">  </w:t>
      </w:r>
    </w:p>
    <w:p w:rsidR="00EB7C7A" w:rsidRDefault="000D3D3B" w:rsidP="000610D4">
      <w:pPr>
        <w:pStyle w:val="NormalWeb"/>
        <w:shd w:val="clear" w:color="auto" w:fill="FFFFFF"/>
        <w:spacing w:line="276" w:lineRule="auto"/>
        <w:jc w:val="both"/>
      </w:pPr>
      <w:r w:rsidRPr="008554EF">
        <w:t>Yargılama giderleri ile vekalet ücretinin davalı taraf üzerinde bırakılmasına karar verilmesini saygıyla vekaleten arz ve talep ederiz.</w:t>
      </w:r>
      <w:r w:rsidR="0092393E">
        <w:t>29.04.2021</w:t>
      </w:r>
    </w:p>
    <w:p w:rsidR="00C53FEF" w:rsidRDefault="00A875CD" w:rsidP="0011411B">
      <w:pPr>
        <w:pStyle w:val="NormalWeb"/>
        <w:shd w:val="clear" w:color="auto" w:fill="FFFFFF"/>
        <w:spacing w:before="0" w:beforeAutospacing="0" w:after="0" w:afterAutospacing="0" w:line="276" w:lineRule="auto"/>
        <w:ind w:left="4248" w:firstLine="708"/>
        <w:jc w:val="both"/>
        <w:rPr>
          <w:rStyle w:val="Gl"/>
        </w:rPr>
      </w:pPr>
      <w:r w:rsidRPr="008554EF">
        <w:rPr>
          <w:b/>
        </w:rPr>
        <w:t>Davacı</w:t>
      </w:r>
      <w:r>
        <w:rPr>
          <w:b/>
        </w:rPr>
        <w:t xml:space="preserve"> Ankara Barosu</w:t>
      </w:r>
      <w:r w:rsidRPr="008554EF">
        <w:rPr>
          <w:b/>
        </w:rPr>
        <w:t xml:space="preserve"> </w:t>
      </w:r>
      <w:r w:rsidR="0011411B">
        <w:rPr>
          <w:b/>
        </w:rPr>
        <w:t xml:space="preserve">Başkanlığı </w:t>
      </w:r>
      <w:r w:rsidR="0011411B">
        <w:rPr>
          <w:b/>
        </w:rPr>
        <w:tab/>
      </w:r>
      <w:r w:rsidR="00C53FEF">
        <w:rPr>
          <w:rStyle w:val="Gl"/>
        </w:rPr>
        <w:tab/>
        <w:t xml:space="preserve">      </w:t>
      </w:r>
    </w:p>
    <w:p w:rsidR="00C53FEF" w:rsidRDefault="00C53FEF" w:rsidP="00A875CD">
      <w:pPr>
        <w:pStyle w:val="NormalWeb"/>
        <w:shd w:val="clear" w:color="auto" w:fill="FFFFFF"/>
        <w:spacing w:before="0" w:beforeAutospacing="0" w:after="0" w:afterAutospacing="0" w:line="276" w:lineRule="auto"/>
        <w:jc w:val="both"/>
        <w:rPr>
          <w:rStyle w:val="Gl"/>
        </w:rPr>
      </w:pPr>
    </w:p>
    <w:p w:rsidR="000226F1" w:rsidRDefault="000226F1" w:rsidP="000610D4">
      <w:pPr>
        <w:pStyle w:val="NormalWeb"/>
        <w:shd w:val="clear" w:color="auto" w:fill="FFFFFF"/>
        <w:spacing w:line="276" w:lineRule="auto"/>
        <w:jc w:val="both"/>
        <w:rPr>
          <w:b/>
          <w:u w:val="single"/>
        </w:rPr>
      </w:pPr>
    </w:p>
    <w:p w:rsidR="0011411B" w:rsidRDefault="0011411B" w:rsidP="000610D4">
      <w:pPr>
        <w:pStyle w:val="NormalWeb"/>
        <w:shd w:val="clear" w:color="auto" w:fill="FFFFFF"/>
        <w:spacing w:line="276" w:lineRule="auto"/>
        <w:jc w:val="both"/>
        <w:rPr>
          <w:b/>
          <w:u w:val="single"/>
        </w:rPr>
      </w:pPr>
    </w:p>
    <w:p w:rsidR="0011411B" w:rsidRDefault="0011411B" w:rsidP="000610D4">
      <w:pPr>
        <w:pStyle w:val="NormalWeb"/>
        <w:shd w:val="clear" w:color="auto" w:fill="FFFFFF"/>
        <w:spacing w:line="276" w:lineRule="auto"/>
        <w:jc w:val="both"/>
        <w:rPr>
          <w:b/>
          <w:u w:val="single"/>
        </w:rPr>
      </w:pPr>
    </w:p>
    <w:p w:rsidR="0011411B" w:rsidRDefault="0011411B" w:rsidP="000610D4">
      <w:pPr>
        <w:pStyle w:val="NormalWeb"/>
        <w:shd w:val="clear" w:color="auto" w:fill="FFFFFF"/>
        <w:spacing w:line="276" w:lineRule="auto"/>
        <w:jc w:val="both"/>
        <w:rPr>
          <w:b/>
          <w:u w:val="single"/>
        </w:rPr>
      </w:pPr>
    </w:p>
    <w:p w:rsidR="0011411B" w:rsidRDefault="001E1B22" w:rsidP="000610D4">
      <w:pPr>
        <w:pStyle w:val="NormalWeb"/>
        <w:shd w:val="clear" w:color="auto" w:fill="FFFFFF"/>
        <w:spacing w:line="276" w:lineRule="auto"/>
        <w:jc w:val="both"/>
        <w:rPr>
          <w:sz w:val="20"/>
          <w:szCs w:val="20"/>
        </w:rPr>
      </w:pPr>
      <w:r w:rsidRPr="00287271">
        <w:rPr>
          <w:b/>
          <w:u w:val="single"/>
        </w:rPr>
        <w:t>Ek</w:t>
      </w:r>
      <w:r w:rsidR="0011411B">
        <w:rPr>
          <w:b/>
          <w:u w:val="single"/>
        </w:rPr>
        <w:t>ler</w:t>
      </w:r>
      <w:r w:rsidRPr="00287271">
        <w:rPr>
          <w:b/>
          <w:u w:val="single"/>
        </w:rPr>
        <w:t>:</w:t>
      </w:r>
      <w:r w:rsidR="00C53FEF" w:rsidRPr="00297166">
        <w:rPr>
          <w:b/>
        </w:rPr>
        <w:t xml:space="preserve"> </w:t>
      </w:r>
      <w:r w:rsidR="00B312C1" w:rsidRPr="0011411B">
        <w:rPr>
          <w:b/>
          <w:sz w:val="20"/>
          <w:szCs w:val="20"/>
        </w:rPr>
        <w:t>1-</w:t>
      </w:r>
      <w:r w:rsidR="00C53FEF" w:rsidRPr="0011411B">
        <w:rPr>
          <w:sz w:val="20"/>
          <w:szCs w:val="20"/>
        </w:rPr>
        <w:t>26.04.2021 tarihinde 81 İl Valiliğine gönderilen Genelge ile 14.04.2021 tarih ve 6638 sayılı İçişleri Bakanlığı Genelgesi</w:t>
      </w:r>
    </w:p>
    <w:p w:rsidR="00B312C1" w:rsidRPr="0011411B" w:rsidRDefault="00297166" w:rsidP="000610D4">
      <w:pPr>
        <w:pStyle w:val="NormalWeb"/>
        <w:shd w:val="clear" w:color="auto" w:fill="FFFFFF"/>
        <w:spacing w:line="276" w:lineRule="auto"/>
        <w:jc w:val="both"/>
        <w:rPr>
          <w:sz w:val="20"/>
          <w:szCs w:val="20"/>
        </w:rPr>
      </w:pPr>
      <w:r w:rsidRPr="0011411B">
        <w:rPr>
          <w:sz w:val="20"/>
          <w:szCs w:val="20"/>
        </w:rPr>
        <w:t xml:space="preserve">         </w:t>
      </w:r>
      <w:r w:rsidRPr="0011411B">
        <w:rPr>
          <w:b/>
          <w:sz w:val="20"/>
          <w:szCs w:val="20"/>
        </w:rPr>
        <w:t>2-</w:t>
      </w:r>
      <w:r w:rsidRPr="0011411B">
        <w:rPr>
          <w:sz w:val="20"/>
          <w:szCs w:val="20"/>
        </w:rPr>
        <w:t xml:space="preserve"> Tebliğ Tebellüğ Belgesi</w:t>
      </w:r>
    </w:p>
    <w:sectPr w:rsidR="00B312C1" w:rsidRPr="0011411B" w:rsidSect="00BC5C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8F9" w:rsidRDefault="004F78F9" w:rsidP="00375348">
      <w:pPr>
        <w:spacing w:after="0" w:line="240" w:lineRule="auto"/>
      </w:pPr>
      <w:r>
        <w:separator/>
      </w:r>
    </w:p>
  </w:endnote>
  <w:endnote w:type="continuationSeparator" w:id="1">
    <w:p w:rsidR="004F78F9" w:rsidRDefault="004F78F9" w:rsidP="00375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C1" w:rsidRDefault="00B312C1" w:rsidP="00B33DA4">
    <w:pPr>
      <w:pStyle w:val="Altbilgi"/>
      <w:pBdr>
        <w:top w:val="thinThickSmallGap" w:sz="24" w:space="1" w:color="622423"/>
      </w:pBdr>
      <w:rPr>
        <w:rFonts w:ascii="Batang" w:eastAsia="Batang" w:hAnsi="Batang"/>
        <w:sz w:val="18"/>
        <w:szCs w:val="18"/>
      </w:rPr>
    </w:pPr>
    <w:r w:rsidRPr="004C19B1">
      <w:rPr>
        <w:rFonts w:ascii="Batang" w:eastAsia="Batang" w:hAnsi="Batang"/>
        <w:sz w:val="18"/>
        <w:szCs w:val="18"/>
      </w:rPr>
      <w:t>Adliye Sarayı B Blok Kat:5  06251 Sıhhiye/Ankara</w:t>
    </w:r>
    <w:r>
      <w:rPr>
        <w:rFonts w:ascii="Batang" w:eastAsia="Batang" w:hAnsi="Batang"/>
        <w:sz w:val="18"/>
        <w:szCs w:val="18"/>
      </w:rPr>
      <w:t xml:space="preserve"> </w:t>
    </w:r>
    <w:r w:rsidRPr="004C19B1">
      <w:rPr>
        <w:rFonts w:ascii="Batang" w:eastAsia="Batang" w:hAnsi="Batang"/>
        <w:sz w:val="18"/>
        <w:szCs w:val="18"/>
      </w:rPr>
      <w:t xml:space="preserve"> Tel:</w:t>
    </w:r>
    <w:r>
      <w:rPr>
        <w:rFonts w:ascii="Batang" w:eastAsia="Batang" w:hAnsi="Batang"/>
        <w:sz w:val="18"/>
        <w:szCs w:val="18"/>
      </w:rPr>
      <w:t xml:space="preserve"> 416 72 00 </w:t>
    </w:r>
    <w:r w:rsidRPr="004C19B1">
      <w:rPr>
        <w:rFonts w:ascii="Batang" w:eastAsia="Batang" w:hAnsi="Batang"/>
        <w:sz w:val="18"/>
        <w:szCs w:val="18"/>
      </w:rPr>
      <w:t xml:space="preserve">Faks:(0312) </w:t>
    </w:r>
    <w:r>
      <w:rPr>
        <w:rFonts w:ascii="Batang" w:eastAsia="Batang" w:hAnsi="Batang"/>
        <w:sz w:val="18"/>
        <w:szCs w:val="18"/>
      </w:rPr>
      <w:t xml:space="preserve">309 22 37 </w:t>
    </w:r>
    <w:r>
      <w:rPr>
        <w:rFonts w:ascii="Batang" w:eastAsia="Batang" w:hAnsi="Batang"/>
        <w:sz w:val="18"/>
        <w:szCs w:val="18"/>
      </w:rPr>
      <w:tab/>
    </w:r>
  </w:p>
  <w:p w:rsidR="00B312C1" w:rsidRDefault="00B312C1" w:rsidP="00B33DA4">
    <w:pPr>
      <w:pStyle w:val="Altbilgi"/>
      <w:pBdr>
        <w:top w:val="thinThickSmallGap" w:sz="24" w:space="1" w:color="622423"/>
      </w:pBdr>
      <w:rPr>
        <w:rFonts w:ascii="Cambria" w:hAnsi="Cambria"/>
      </w:rPr>
    </w:pPr>
    <w:r>
      <w:rPr>
        <w:rFonts w:ascii="Batang" w:eastAsia="Batang" w:hAnsi="Batang"/>
        <w:sz w:val="18"/>
        <w:szCs w:val="18"/>
      </w:rPr>
      <w:tab/>
      <w:t xml:space="preserve">Web: </w:t>
    </w:r>
    <w:hyperlink r:id="rId1" w:history="1">
      <w:r w:rsidRPr="002A7B05">
        <w:rPr>
          <w:rStyle w:val="Kpr"/>
          <w:rFonts w:ascii="Batang" w:eastAsia="Batang" w:hAnsi="Batang"/>
          <w:sz w:val="18"/>
          <w:szCs w:val="18"/>
        </w:rPr>
        <w:t>http://www.ankarabarosu.org.tr</w:t>
      </w:r>
    </w:hyperlink>
    <w:r>
      <w:rPr>
        <w:rFonts w:ascii="Batang" w:eastAsia="Batang" w:hAnsi="Batang"/>
        <w:sz w:val="18"/>
        <w:szCs w:val="18"/>
      </w:rPr>
      <w:t xml:space="preserve">     e-mail: </w:t>
    </w:r>
    <w:hyperlink r:id="rId2" w:history="1">
      <w:r w:rsidRPr="0049372A">
        <w:rPr>
          <w:rStyle w:val="Kpr"/>
          <w:rFonts w:ascii="Batang" w:eastAsia="Batang" w:hAnsi="Batang"/>
          <w:sz w:val="18"/>
          <w:szCs w:val="18"/>
        </w:rPr>
        <w:t>ankarabarosu@ankarabarosu.org.tr</w:t>
      </w:r>
    </w:hyperlink>
    <w:r>
      <w:rPr>
        <w:rFonts w:ascii="Batang" w:eastAsia="Batang" w:hAnsi="Batang"/>
        <w:sz w:val="18"/>
        <w:szCs w:val="18"/>
      </w:rPr>
      <w:t>.</w:t>
    </w:r>
    <w:r>
      <w:rPr>
        <w:rFonts w:ascii="Cambria" w:hAnsi="Cambria"/>
      </w:rPr>
      <w:t xml:space="preserve"> Sayfa </w:t>
    </w:r>
    <w:fldSimple w:instr=" PAGE   \* MERGEFORMAT ">
      <w:r w:rsidR="0011411B" w:rsidRPr="0011411B">
        <w:rPr>
          <w:rFonts w:ascii="Cambria" w:hAnsi="Cambria"/>
          <w:noProof/>
        </w:rPr>
        <w:t>7</w:t>
      </w:r>
    </w:fldSimple>
  </w:p>
  <w:p w:rsidR="00B312C1" w:rsidRPr="004C19B1" w:rsidRDefault="00B312C1" w:rsidP="00B33DA4">
    <w:pPr>
      <w:pStyle w:val="Altbilgi"/>
      <w:tabs>
        <w:tab w:val="clear" w:pos="9072"/>
      </w:tabs>
      <w:spacing w:line="360" w:lineRule="auto"/>
      <w:ind w:left="568"/>
      <w:rPr>
        <w:rFonts w:ascii="Batang" w:eastAsia="Batang" w:hAnsi="Batang"/>
        <w:sz w:val="18"/>
        <w:szCs w:val="18"/>
      </w:rPr>
    </w:pPr>
  </w:p>
  <w:p w:rsidR="00B312C1" w:rsidRDefault="00B312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8F9" w:rsidRDefault="004F78F9" w:rsidP="00375348">
      <w:pPr>
        <w:spacing w:after="0" w:line="240" w:lineRule="auto"/>
      </w:pPr>
      <w:r>
        <w:separator/>
      </w:r>
    </w:p>
  </w:footnote>
  <w:footnote w:type="continuationSeparator" w:id="1">
    <w:p w:rsidR="004F78F9" w:rsidRDefault="004F78F9" w:rsidP="00375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C1" w:rsidRDefault="00941EEF">
    <w:pPr>
      <w:pStyle w:val="stbilgi"/>
    </w:pPr>
    <w:sdt>
      <w:sdtPr>
        <w:id w:val="21527876"/>
        <w:docPartObj>
          <w:docPartGallery w:val="Page Numbers (Margins)"/>
          <w:docPartUnique/>
        </w:docPartObj>
      </w:sdtPr>
      <w:sdtContent>
        <w:r>
          <w:rPr>
            <w:noProof/>
            <w:lang w:eastAsia="zh-TW"/>
          </w:rPr>
          <w:pict>
            <v:rect id="_x0000_s3076"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861462203"/>
                      <w:docPartObj>
                        <w:docPartGallery w:val="Page Numbers (Margins)"/>
                        <w:docPartUnique/>
                      </w:docPartObj>
                    </w:sdtPr>
                    <w:sdtContent>
                      <w:p w:rsidR="00B312C1" w:rsidRPr="007B4781" w:rsidRDefault="00941EEF">
                        <w:pPr>
                          <w:jc w:val="center"/>
                          <w:rPr>
                            <w:rFonts w:asciiTheme="majorHAnsi" w:hAnsiTheme="majorHAnsi"/>
                            <w:sz w:val="20"/>
                            <w:szCs w:val="20"/>
                          </w:rPr>
                        </w:pPr>
                        <w:r w:rsidRPr="007B4781">
                          <w:rPr>
                            <w:sz w:val="20"/>
                            <w:szCs w:val="20"/>
                          </w:rPr>
                          <w:fldChar w:fldCharType="begin"/>
                        </w:r>
                        <w:r w:rsidR="00B312C1" w:rsidRPr="007B4781">
                          <w:rPr>
                            <w:sz w:val="20"/>
                            <w:szCs w:val="20"/>
                          </w:rPr>
                          <w:instrText xml:space="preserve"> PAGE  \* MERGEFORMAT </w:instrText>
                        </w:r>
                        <w:r w:rsidRPr="007B4781">
                          <w:rPr>
                            <w:sz w:val="20"/>
                            <w:szCs w:val="20"/>
                          </w:rPr>
                          <w:fldChar w:fldCharType="separate"/>
                        </w:r>
                        <w:r w:rsidR="0011411B" w:rsidRPr="0011411B">
                          <w:rPr>
                            <w:rFonts w:asciiTheme="majorHAnsi" w:hAnsiTheme="majorHAnsi"/>
                            <w:noProof/>
                            <w:sz w:val="20"/>
                            <w:szCs w:val="20"/>
                          </w:rPr>
                          <w:t>7</w:t>
                        </w:r>
                        <w:r w:rsidRPr="007B4781">
                          <w:rPr>
                            <w:sz w:val="20"/>
                            <w:szCs w:val="20"/>
                          </w:rPr>
                          <w:fldChar w:fldCharType="end"/>
                        </w:r>
                      </w:p>
                    </w:sdtContent>
                  </w:sdt>
                </w:txbxContent>
              </v:textbox>
              <w10:wrap anchorx="page" anchory="page"/>
            </v:rect>
          </w:pict>
        </w:r>
      </w:sdtContent>
    </w:sdt>
    <w:r w:rsidR="00B312C1" w:rsidRPr="00607E9E">
      <w:rPr>
        <w:rFonts w:ascii="Times New Roman" w:hAnsi="Times New Roman" w:cs="Times New Roman"/>
        <w:b/>
        <w:sz w:val="56"/>
        <w:szCs w:val="56"/>
      </w:rPr>
      <w:t>ANKARA BAROSU BAŞKANLIĞI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22A9C"/>
    <w:multiLevelType w:val="hybridMultilevel"/>
    <w:tmpl w:val="9D8A3812"/>
    <w:lvl w:ilvl="0" w:tplc="9DEAB5C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3B0D45"/>
    <w:multiLevelType w:val="hybridMultilevel"/>
    <w:tmpl w:val="E31687A0"/>
    <w:lvl w:ilvl="0" w:tplc="4B6C041C">
      <w:start w:val="1"/>
      <w:numFmt w:val="lowerRoman"/>
      <w:lvlText w:val="%1)"/>
      <w:lvlJc w:val="left"/>
      <w:pPr>
        <w:ind w:left="1080" w:hanging="72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hdrShapeDefaults>
    <o:shapedefaults v:ext="edit" spidmax="11266"/>
    <o:shapelayout v:ext="edit">
      <o:idmap v:ext="edit" data="3"/>
    </o:shapelayout>
  </w:hdrShapeDefaults>
  <w:footnotePr>
    <w:footnote w:id="0"/>
    <w:footnote w:id="1"/>
  </w:footnotePr>
  <w:endnotePr>
    <w:endnote w:id="0"/>
    <w:endnote w:id="1"/>
  </w:endnotePr>
  <w:compat/>
  <w:rsids>
    <w:rsidRoot w:val="000D3D3B"/>
    <w:rsid w:val="00002FF4"/>
    <w:rsid w:val="00004B64"/>
    <w:rsid w:val="00005F04"/>
    <w:rsid w:val="00010968"/>
    <w:rsid w:val="0001188F"/>
    <w:rsid w:val="000226F1"/>
    <w:rsid w:val="00026797"/>
    <w:rsid w:val="00030360"/>
    <w:rsid w:val="00031E98"/>
    <w:rsid w:val="00033AFB"/>
    <w:rsid w:val="00036633"/>
    <w:rsid w:val="00043CC1"/>
    <w:rsid w:val="00051FFA"/>
    <w:rsid w:val="000610D4"/>
    <w:rsid w:val="00065628"/>
    <w:rsid w:val="00072255"/>
    <w:rsid w:val="00072EE4"/>
    <w:rsid w:val="0008316E"/>
    <w:rsid w:val="00083228"/>
    <w:rsid w:val="00091B00"/>
    <w:rsid w:val="000B2684"/>
    <w:rsid w:val="000B7463"/>
    <w:rsid w:val="000D0CEC"/>
    <w:rsid w:val="000D21AC"/>
    <w:rsid w:val="000D3D3B"/>
    <w:rsid w:val="000D4A67"/>
    <w:rsid w:val="000E35AF"/>
    <w:rsid w:val="000E63B2"/>
    <w:rsid w:val="000F0384"/>
    <w:rsid w:val="0010024C"/>
    <w:rsid w:val="00112545"/>
    <w:rsid w:val="0011411B"/>
    <w:rsid w:val="00116F2E"/>
    <w:rsid w:val="00127CDB"/>
    <w:rsid w:val="001363EA"/>
    <w:rsid w:val="0014239F"/>
    <w:rsid w:val="001434EF"/>
    <w:rsid w:val="001539E0"/>
    <w:rsid w:val="00161722"/>
    <w:rsid w:val="001662C8"/>
    <w:rsid w:val="00174F18"/>
    <w:rsid w:val="00183E6E"/>
    <w:rsid w:val="0018793E"/>
    <w:rsid w:val="00194A9D"/>
    <w:rsid w:val="001A6B23"/>
    <w:rsid w:val="001B7C2A"/>
    <w:rsid w:val="001C1415"/>
    <w:rsid w:val="001C43CE"/>
    <w:rsid w:val="001D209B"/>
    <w:rsid w:val="001D4965"/>
    <w:rsid w:val="001E1B22"/>
    <w:rsid w:val="00222222"/>
    <w:rsid w:val="00223CE2"/>
    <w:rsid w:val="00224F0F"/>
    <w:rsid w:val="002260A9"/>
    <w:rsid w:val="00236153"/>
    <w:rsid w:val="00240FB7"/>
    <w:rsid w:val="002501F1"/>
    <w:rsid w:val="00252C21"/>
    <w:rsid w:val="00254981"/>
    <w:rsid w:val="00272FF1"/>
    <w:rsid w:val="00276398"/>
    <w:rsid w:val="00283E2C"/>
    <w:rsid w:val="00287271"/>
    <w:rsid w:val="00290FD2"/>
    <w:rsid w:val="00292996"/>
    <w:rsid w:val="002968A2"/>
    <w:rsid w:val="002969B7"/>
    <w:rsid w:val="00297166"/>
    <w:rsid w:val="002B50F4"/>
    <w:rsid w:val="002C2BF9"/>
    <w:rsid w:val="002C7ACC"/>
    <w:rsid w:val="002D1F24"/>
    <w:rsid w:val="002D5DA1"/>
    <w:rsid w:val="002D692C"/>
    <w:rsid w:val="002D7CE0"/>
    <w:rsid w:val="002E400E"/>
    <w:rsid w:val="002E4A12"/>
    <w:rsid w:val="002E62F4"/>
    <w:rsid w:val="002E6AB1"/>
    <w:rsid w:val="002F49E0"/>
    <w:rsid w:val="00300D10"/>
    <w:rsid w:val="00301DFE"/>
    <w:rsid w:val="0030539D"/>
    <w:rsid w:val="00313F3E"/>
    <w:rsid w:val="00315294"/>
    <w:rsid w:val="00325EB8"/>
    <w:rsid w:val="00341774"/>
    <w:rsid w:val="003437FE"/>
    <w:rsid w:val="00343C8F"/>
    <w:rsid w:val="003457B3"/>
    <w:rsid w:val="003647B3"/>
    <w:rsid w:val="0036606A"/>
    <w:rsid w:val="0037004F"/>
    <w:rsid w:val="00375348"/>
    <w:rsid w:val="003A0091"/>
    <w:rsid w:val="003A5514"/>
    <w:rsid w:val="003B4287"/>
    <w:rsid w:val="003C1D1A"/>
    <w:rsid w:val="003C53E9"/>
    <w:rsid w:val="003D56F0"/>
    <w:rsid w:val="003E1996"/>
    <w:rsid w:val="003E3DBE"/>
    <w:rsid w:val="003E64BC"/>
    <w:rsid w:val="003F7581"/>
    <w:rsid w:val="004052CF"/>
    <w:rsid w:val="00413CB3"/>
    <w:rsid w:val="00420D60"/>
    <w:rsid w:val="00423F95"/>
    <w:rsid w:val="00444BD4"/>
    <w:rsid w:val="0044659A"/>
    <w:rsid w:val="004625BA"/>
    <w:rsid w:val="00463028"/>
    <w:rsid w:val="00466A0B"/>
    <w:rsid w:val="00471A04"/>
    <w:rsid w:val="00473CB4"/>
    <w:rsid w:val="004846F7"/>
    <w:rsid w:val="004848BA"/>
    <w:rsid w:val="004877EF"/>
    <w:rsid w:val="00491D92"/>
    <w:rsid w:val="00493A5C"/>
    <w:rsid w:val="0049580B"/>
    <w:rsid w:val="00497D63"/>
    <w:rsid w:val="004A1B2A"/>
    <w:rsid w:val="004A398E"/>
    <w:rsid w:val="004B660C"/>
    <w:rsid w:val="004D12A1"/>
    <w:rsid w:val="004D70D9"/>
    <w:rsid w:val="004E0563"/>
    <w:rsid w:val="004F064F"/>
    <w:rsid w:val="004F165B"/>
    <w:rsid w:val="004F2757"/>
    <w:rsid w:val="004F78F9"/>
    <w:rsid w:val="00504478"/>
    <w:rsid w:val="0052597C"/>
    <w:rsid w:val="00525B4B"/>
    <w:rsid w:val="0052604C"/>
    <w:rsid w:val="0053274E"/>
    <w:rsid w:val="0055401E"/>
    <w:rsid w:val="00567C21"/>
    <w:rsid w:val="005706F3"/>
    <w:rsid w:val="0057614E"/>
    <w:rsid w:val="005927C7"/>
    <w:rsid w:val="005A7CF8"/>
    <w:rsid w:val="005B0F1B"/>
    <w:rsid w:val="005B6281"/>
    <w:rsid w:val="005B719B"/>
    <w:rsid w:val="005C5FF0"/>
    <w:rsid w:val="005E1843"/>
    <w:rsid w:val="005E50B0"/>
    <w:rsid w:val="005F5F7A"/>
    <w:rsid w:val="005F75C2"/>
    <w:rsid w:val="005F7B61"/>
    <w:rsid w:val="0060645A"/>
    <w:rsid w:val="00607E9E"/>
    <w:rsid w:val="00612B76"/>
    <w:rsid w:val="006224A3"/>
    <w:rsid w:val="00626D82"/>
    <w:rsid w:val="0063490E"/>
    <w:rsid w:val="00636CC6"/>
    <w:rsid w:val="0064219F"/>
    <w:rsid w:val="0064413F"/>
    <w:rsid w:val="006558CE"/>
    <w:rsid w:val="006567D7"/>
    <w:rsid w:val="00663644"/>
    <w:rsid w:val="006A154E"/>
    <w:rsid w:val="006A5017"/>
    <w:rsid w:val="006C2011"/>
    <w:rsid w:val="006E2DA5"/>
    <w:rsid w:val="006E7E72"/>
    <w:rsid w:val="006F1438"/>
    <w:rsid w:val="006F3160"/>
    <w:rsid w:val="006F5655"/>
    <w:rsid w:val="006F5790"/>
    <w:rsid w:val="0072410B"/>
    <w:rsid w:val="00752859"/>
    <w:rsid w:val="0075516D"/>
    <w:rsid w:val="007572BF"/>
    <w:rsid w:val="00757311"/>
    <w:rsid w:val="0076658B"/>
    <w:rsid w:val="00797817"/>
    <w:rsid w:val="007A0C4A"/>
    <w:rsid w:val="007A11C7"/>
    <w:rsid w:val="007A56F9"/>
    <w:rsid w:val="007A5E05"/>
    <w:rsid w:val="007B4781"/>
    <w:rsid w:val="007F0BA0"/>
    <w:rsid w:val="007F7ECB"/>
    <w:rsid w:val="008059AF"/>
    <w:rsid w:val="0081138E"/>
    <w:rsid w:val="00813C85"/>
    <w:rsid w:val="00814CB0"/>
    <w:rsid w:val="00830D23"/>
    <w:rsid w:val="008440F3"/>
    <w:rsid w:val="0084498C"/>
    <w:rsid w:val="008450E3"/>
    <w:rsid w:val="0085082F"/>
    <w:rsid w:val="008554EF"/>
    <w:rsid w:val="00855DC4"/>
    <w:rsid w:val="00871CB4"/>
    <w:rsid w:val="00871F23"/>
    <w:rsid w:val="008A5CB7"/>
    <w:rsid w:val="008B2C59"/>
    <w:rsid w:val="008C06B3"/>
    <w:rsid w:val="008C5A5F"/>
    <w:rsid w:val="008D73C1"/>
    <w:rsid w:val="008D797B"/>
    <w:rsid w:val="008E2873"/>
    <w:rsid w:val="008E7F28"/>
    <w:rsid w:val="008F0B5F"/>
    <w:rsid w:val="008F4C32"/>
    <w:rsid w:val="008F5D6F"/>
    <w:rsid w:val="00915273"/>
    <w:rsid w:val="00920B7B"/>
    <w:rsid w:val="0092107B"/>
    <w:rsid w:val="0092341C"/>
    <w:rsid w:val="0092393E"/>
    <w:rsid w:val="009331D7"/>
    <w:rsid w:val="00941EEF"/>
    <w:rsid w:val="00945A85"/>
    <w:rsid w:val="00961232"/>
    <w:rsid w:val="0096370B"/>
    <w:rsid w:val="009647E0"/>
    <w:rsid w:val="00972C57"/>
    <w:rsid w:val="0098016E"/>
    <w:rsid w:val="0099328B"/>
    <w:rsid w:val="009A0D9E"/>
    <w:rsid w:val="009A2562"/>
    <w:rsid w:val="009A3F57"/>
    <w:rsid w:val="009A4EAF"/>
    <w:rsid w:val="009A7BF5"/>
    <w:rsid w:val="009B3CDC"/>
    <w:rsid w:val="009C19FA"/>
    <w:rsid w:val="009C5693"/>
    <w:rsid w:val="009D56D0"/>
    <w:rsid w:val="009E5DCD"/>
    <w:rsid w:val="009F1871"/>
    <w:rsid w:val="009F5D6E"/>
    <w:rsid w:val="009F5EAD"/>
    <w:rsid w:val="00A02DF7"/>
    <w:rsid w:val="00A208AF"/>
    <w:rsid w:val="00A307B5"/>
    <w:rsid w:val="00A34186"/>
    <w:rsid w:val="00A4563C"/>
    <w:rsid w:val="00A554D6"/>
    <w:rsid w:val="00A623B8"/>
    <w:rsid w:val="00A73937"/>
    <w:rsid w:val="00A76053"/>
    <w:rsid w:val="00A875CD"/>
    <w:rsid w:val="00A904BF"/>
    <w:rsid w:val="00A97078"/>
    <w:rsid w:val="00AA48D7"/>
    <w:rsid w:val="00AB4732"/>
    <w:rsid w:val="00AB682E"/>
    <w:rsid w:val="00AC2A43"/>
    <w:rsid w:val="00AC38EC"/>
    <w:rsid w:val="00AD09A8"/>
    <w:rsid w:val="00AE0788"/>
    <w:rsid w:val="00AE69C7"/>
    <w:rsid w:val="00AF4BA6"/>
    <w:rsid w:val="00AF7479"/>
    <w:rsid w:val="00B02486"/>
    <w:rsid w:val="00B057F9"/>
    <w:rsid w:val="00B104D4"/>
    <w:rsid w:val="00B21BB2"/>
    <w:rsid w:val="00B2351D"/>
    <w:rsid w:val="00B263CE"/>
    <w:rsid w:val="00B312C1"/>
    <w:rsid w:val="00B33DA4"/>
    <w:rsid w:val="00B34696"/>
    <w:rsid w:val="00B35DB4"/>
    <w:rsid w:val="00B42B28"/>
    <w:rsid w:val="00B60058"/>
    <w:rsid w:val="00B72DEA"/>
    <w:rsid w:val="00B854C6"/>
    <w:rsid w:val="00B97170"/>
    <w:rsid w:val="00BA3E45"/>
    <w:rsid w:val="00BB1A3A"/>
    <w:rsid w:val="00BB6D44"/>
    <w:rsid w:val="00BC31BD"/>
    <w:rsid w:val="00BC5CE9"/>
    <w:rsid w:val="00BD2C69"/>
    <w:rsid w:val="00BF0582"/>
    <w:rsid w:val="00BF5E23"/>
    <w:rsid w:val="00BF7DF6"/>
    <w:rsid w:val="00C17237"/>
    <w:rsid w:val="00C23FE3"/>
    <w:rsid w:val="00C334C1"/>
    <w:rsid w:val="00C448DE"/>
    <w:rsid w:val="00C47B17"/>
    <w:rsid w:val="00C50CDF"/>
    <w:rsid w:val="00C527CF"/>
    <w:rsid w:val="00C53FEF"/>
    <w:rsid w:val="00C55A1D"/>
    <w:rsid w:val="00C629DB"/>
    <w:rsid w:val="00C62E3C"/>
    <w:rsid w:val="00C709A1"/>
    <w:rsid w:val="00C7570B"/>
    <w:rsid w:val="00C801A9"/>
    <w:rsid w:val="00C93959"/>
    <w:rsid w:val="00C94DDD"/>
    <w:rsid w:val="00CA030D"/>
    <w:rsid w:val="00CA037C"/>
    <w:rsid w:val="00CA3712"/>
    <w:rsid w:val="00CA6D46"/>
    <w:rsid w:val="00CB4E4B"/>
    <w:rsid w:val="00CC1E6F"/>
    <w:rsid w:val="00CD342A"/>
    <w:rsid w:val="00CE47DA"/>
    <w:rsid w:val="00CE497F"/>
    <w:rsid w:val="00CF407F"/>
    <w:rsid w:val="00D12796"/>
    <w:rsid w:val="00D12E9F"/>
    <w:rsid w:val="00D16D6B"/>
    <w:rsid w:val="00D1757E"/>
    <w:rsid w:val="00D22BD9"/>
    <w:rsid w:val="00D335F1"/>
    <w:rsid w:val="00D5033C"/>
    <w:rsid w:val="00D511BB"/>
    <w:rsid w:val="00D57F5A"/>
    <w:rsid w:val="00D74185"/>
    <w:rsid w:val="00D74C07"/>
    <w:rsid w:val="00D87ED4"/>
    <w:rsid w:val="00D96250"/>
    <w:rsid w:val="00D962D8"/>
    <w:rsid w:val="00D96E28"/>
    <w:rsid w:val="00DA3558"/>
    <w:rsid w:val="00DB15B9"/>
    <w:rsid w:val="00DB39E4"/>
    <w:rsid w:val="00DB5687"/>
    <w:rsid w:val="00DC659D"/>
    <w:rsid w:val="00DD0594"/>
    <w:rsid w:val="00DD1743"/>
    <w:rsid w:val="00DF7383"/>
    <w:rsid w:val="00E00D3A"/>
    <w:rsid w:val="00E0522F"/>
    <w:rsid w:val="00E062C9"/>
    <w:rsid w:val="00E10051"/>
    <w:rsid w:val="00E11933"/>
    <w:rsid w:val="00E12F01"/>
    <w:rsid w:val="00E178D2"/>
    <w:rsid w:val="00E21435"/>
    <w:rsid w:val="00E304B5"/>
    <w:rsid w:val="00E335CB"/>
    <w:rsid w:val="00E37094"/>
    <w:rsid w:val="00E47A0C"/>
    <w:rsid w:val="00E5051E"/>
    <w:rsid w:val="00E50CB6"/>
    <w:rsid w:val="00E74E16"/>
    <w:rsid w:val="00E7739F"/>
    <w:rsid w:val="00E8398B"/>
    <w:rsid w:val="00E87E77"/>
    <w:rsid w:val="00E91096"/>
    <w:rsid w:val="00E91C91"/>
    <w:rsid w:val="00EA5DFF"/>
    <w:rsid w:val="00EA5E16"/>
    <w:rsid w:val="00EB0E52"/>
    <w:rsid w:val="00EB40EF"/>
    <w:rsid w:val="00EB6F49"/>
    <w:rsid w:val="00EB7C7A"/>
    <w:rsid w:val="00EC1556"/>
    <w:rsid w:val="00EC21C1"/>
    <w:rsid w:val="00EC5425"/>
    <w:rsid w:val="00EC6F19"/>
    <w:rsid w:val="00EC7536"/>
    <w:rsid w:val="00ED5DCC"/>
    <w:rsid w:val="00ED6228"/>
    <w:rsid w:val="00EE110D"/>
    <w:rsid w:val="00EE514C"/>
    <w:rsid w:val="00EF1EA3"/>
    <w:rsid w:val="00EF4E31"/>
    <w:rsid w:val="00F0022E"/>
    <w:rsid w:val="00F049E3"/>
    <w:rsid w:val="00F11D81"/>
    <w:rsid w:val="00F149D1"/>
    <w:rsid w:val="00F16113"/>
    <w:rsid w:val="00F31721"/>
    <w:rsid w:val="00F3313D"/>
    <w:rsid w:val="00F354FB"/>
    <w:rsid w:val="00F4665F"/>
    <w:rsid w:val="00F47705"/>
    <w:rsid w:val="00F52723"/>
    <w:rsid w:val="00F66BAD"/>
    <w:rsid w:val="00F7088A"/>
    <w:rsid w:val="00F737FD"/>
    <w:rsid w:val="00F77202"/>
    <w:rsid w:val="00F801C9"/>
    <w:rsid w:val="00F8318D"/>
    <w:rsid w:val="00F861CC"/>
    <w:rsid w:val="00F956AE"/>
    <w:rsid w:val="00FA2105"/>
    <w:rsid w:val="00FB6226"/>
    <w:rsid w:val="00FD79BE"/>
    <w:rsid w:val="00FE6C12"/>
    <w:rsid w:val="00FF35C4"/>
    <w:rsid w:val="00FF69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E9"/>
  </w:style>
  <w:style w:type="paragraph" w:styleId="Balk1">
    <w:name w:val="heading 1"/>
    <w:basedOn w:val="Normal"/>
    <w:next w:val="Normal"/>
    <w:link w:val="Balk1Char"/>
    <w:uiPriority w:val="9"/>
    <w:qFormat/>
    <w:rsid w:val="00A90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DB15B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uiPriority w:val="9"/>
    <w:semiHidden/>
    <w:unhideWhenUsed/>
    <w:qFormat/>
    <w:rsid w:val="002F49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3D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3D3B"/>
    <w:rPr>
      <w:b/>
      <w:bCs/>
    </w:rPr>
  </w:style>
  <w:style w:type="character" w:customStyle="1" w:styleId="apple-converted-space">
    <w:name w:val="apple-converted-space"/>
    <w:basedOn w:val="VarsaylanParagrafYazTipi"/>
    <w:rsid w:val="000D3D3B"/>
  </w:style>
  <w:style w:type="character" w:styleId="Vurgu">
    <w:name w:val="Emphasis"/>
    <w:basedOn w:val="VarsaylanParagrafYazTipi"/>
    <w:uiPriority w:val="20"/>
    <w:qFormat/>
    <w:rsid w:val="000D3D3B"/>
    <w:rPr>
      <w:i/>
      <w:iCs/>
    </w:rPr>
  </w:style>
  <w:style w:type="paragraph" w:customStyle="1" w:styleId="3-normalyaz">
    <w:name w:val="3-normalyaz"/>
    <w:basedOn w:val="Normal"/>
    <w:rsid w:val="000D3D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D3D3B"/>
  </w:style>
  <w:style w:type="character" w:customStyle="1" w:styleId="Balk3Char">
    <w:name w:val="Başlık 3 Char"/>
    <w:basedOn w:val="VarsaylanParagrafYazTipi"/>
    <w:link w:val="Balk3"/>
    <w:uiPriority w:val="9"/>
    <w:rsid w:val="00DB15B9"/>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3753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5348"/>
  </w:style>
  <w:style w:type="paragraph" w:styleId="Altbilgi">
    <w:name w:val="footer"/>
    <w:basedOn w:val="Normal"/>
    <w:link w:val="AltbilgiChar"/>
    <w:uiPriority w:val="99"/>
    <w:unhideWhenUsed/>
    <w:rsid w:val="003753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5348"/>
  </w:style>
  <w:style w:type="character" w:styleId="Kpr">
    <w:name w:val="Hyperlink"/>
    <w:rsid w:val="00B33DA4"/>
    <w:rPr>
      <w:color w:val="0000FF"/>
      <w:u w:val="single"/>
    </w:rPr>
  </w:style>
  <w:style w:type="paragraph" w:customStyle="1" w:styleId="metin">
    <w:name w:val="metin"/>
    <w:basedOn w:val="Normal"/>
    <w:rsid w:val="00AC2A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904BF"/>
    <w:rPr>
      <w:rFonts w:asciiTheme="majorHAnsi" w:eastAsiaTheme="majorEastAsia" w:hAnsiTheme="majorHAnsi" w:cstheme="majorBidi"/>
      <w:b/>
      <w:bCs/>
      <w:color w:val="365F91" w:themeColor="accent1" w:themeShade="BF"/>
      <w:sz w:val="28"/>
      <w:szCs w:val="28"/>
    </w:rPr>
  </w:style>
  <w:style w:type="character" w:customStyle="1" w:styleId="font1">
    <w:name w:val="font1"/>
    <w:basedOn w:val="VarsaylanParagrafYazTipi"/>
    <w:rsid w:val="00CA030D"/>
  </w:style>
  <w:style w:type="character" w:customStyle="1" w:styleId="font2">
    <w:name w:val="font2"/>
    <w:basedOn w:val="VarsaylanParagrafYazTipi"/>
    <w:rsid w:val="00CA030D"/>
  </w:style>
  <w:style w:type="paragraph" w:customStyle="1" w:styleId="Nor">
    <w:name w:val="Nor."/>
    <w:basedOn w:val="Normal"/>
    <w:next w:val="Normal"/>
    <w:rsid w:val="002D5DA1"/>
    <w:pPr>
      <w:tabs>
        <w:tab w:val="left" w:pos="567"/>
      </w:tabs>
      <w:spacing w:after="0" w:line="240" w:lineRule="auto"/>
      <w:jc w:val="both"/>
    </w:pPr>
    <w:rPr>
      <w:rFonts w:ascii="New York" w:eastAsia="Times New Roman" w:hAnsi="New York" w:cs="Times New Roman"/>
      <w:sz w:val="18"/>
      <w:szCs w:val="20"/>
      <w:lang w:val="en-US" w:eastAsia="tr-TR"/>
    </w:rPr>
  </w:style>
  <w:style w:type="character" w:customStyle="1" w:styleId="spelle">
    <w:name w:val="spelle"/>
    <w:basedOn w:val="VarsaylanParagrafYazTipi"/>
    <w:rsid w:val="00413CB3"/>
  </w:style>
  <w:style w:type="character" w:customStyle="1" w:styleId="Balk5Char">
    <w:name w:val="Başlık 5 Char"/>
    <w:basedOn w:val="VarsaylanParagrafYazTipi"/>
    <w:link w:val="Balk5"/>
    <w:uiPriority w:val="9"/>
    <w:rsid w:val="002F49E0"/>
    <w:rPr>
      <w:rFonts w:asciiTheme="majorHAnsi" w:eastAsiaTheme="majorEastAsia" w:hAnsiTheme="majorHAnsi" w:cstheme="majorBidi"/>
      <w:color w:val="243F60" w:themeColor="accent1" w:themeShade="7F"/>
    </w:rPr>
  </w:style>
  <w:style w:type="character" w:customStyle="1" w:styleId="ver2">
    <w:name w:val="ver2"/>
    <w:basedOn w:val="VarsaylanParagrafYazTipi"/>
    <w:rsid w:val="002F49E0"/>
  </w:style>
  <w:style w:type="paragraph" w:styleId="BalonMetni">
    <w:name w:val="Balloon Text"/>
    <w:basedOn w:val="Normal"/>
    <w:link w:val="BalonMetniChar"/>
    <w:uiPriority w:val="99"/>
    <w:semiHidden/>
    <w:unhideWhenUsed/>
    <w:rsid w:val="002F49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9E0"/>
    <w:rPr>
      <w:rFonts w:ascii="Tahoma" w:hAnsi="Tahoma" w:cs="Tahoma"/>
      <w:sz w:val="16"/>
      <w:szCs w:val="16"/>
    </w:rPr>
  </w:style>
  <w:style w:type="paragraph" w:styleId="AralkYok">
    <w:name w:val="No Spacing"/>
    <w:uiPriority w:val="1"/>
    <w:qFormat/>
    <w:rsid w:val="00E7739F"/>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22244969">
      <w:bodyDiv w:val="1"/>
      <w:marLeft w:val="0"/>
      <w:marRight w:val="0"/>
      <w:marTop w:val="0"/>
      <w:marBottom w:val="0"/>
      <w:divBdr>
        <w:top w:val="none" w:sz="0" w:space="0" w:color="auto"/>
        <w:left w:val="none" w:sz="0" w:space="0" w:color="auto"/>
        <w:bottom w:val="none" w:sz="0" w:space="0" w:color="auto"/>
        <w:right w:val="none" w:sz="0" w:space="0" w:color="auto"/>
      </w:divBdr>
    </w:div>
    <w:div w:id="59527189">
      <w:bodyDiv w:val="1"/>
      <w:marLeft w:val="0"/>
      <w:marRight w:val="0"/>
      <w:marTop w:val="0"/>
      <w:marBottom w:val="0"/>
      <w:divBdr>
        <w:top w:val="none" w:sz="0" w:space="0" w:color="auto"/>
        <w:left w:val="none" w:sz="0" w:space="0" w:color="auto"/>
        <w:bottom w:val="none" w:sz="0" w:space="0" w:color="auto"/>
        <w:right w:val="none" w:sz="0" w:space="0" w:color="auto"/>
      </w:divBdr>
    </w:div>
    <w:div w:id="322973528">
      <w:bodyDiv w:val="1"/>
      <w:marLeft w:val="0"/>
      <w:marRight w:val="0"/>
      <w:marTop w:val="0"/>
      <w:marBottom w:val="0"/>
      <w:divBdr>
        <w:top w:val="none" w:sz="0" w:space="0" w:color="auto"/>
        <w:left w:val="none" w:sz="0" w:space="0" w:color="auto"/>
        <w:bottom w:val="none" w:sz="0" w:space="0" w:color="auto"/>
        <w:right w:val="none" w:sz="0" w:space="0" w:color="auto"/>
      </w:divBdr>
    </w:div>
    <w:div w:id="595404421">
      <w:bodyDiv w:val="1"/>
      <w:marLeft w:val="0"/>
      <w:marRight w:val="0"/>
      <w:marTop w:val="0"/>
      <w:marBottom w:val="0"/>
      <w:divBdr>
        <w:top w:val="none" w:sz="0" w:space="0" w:color="auto"/>
        <w:left w:val="none" w:sz="0" w:space="0" w:color="auto"/>
        <w:bottom w:val="none" w:sz="0" w:space="0" w:color="auto"/>
        <w:right w:val="none" w:sz="0" w:space="0" w:color="auto"/>
      </w:divBdr>
      <w:divsChild>
        <w:div w:id="699475424">
          <w:marLeft w:val="0"/>
          <w:marRight w:val="0"/>
          <w:marTop w:val="0"/>
          <w:marBottom w:val="0"/>
          <w:divBdr>
            <w:top w:val="none" w:sz="0" w:space="0" w:color="auto"/>
            <w:left w:val="none" w:sz="0" w:space="0" w:color="auto"/>
            <w:bottom w:val="none" w:sz="0" w:space="0" w:color="auto"/>
            <w:right w:val="none" w:sz="0" w:space="0" w:color="auto"/>
          </w:divBdr>
        </w:div>
        <w:div w:id="204677026">
          <w:marLeft w:val="0"/>
          <w:marRight w:val="0"/>
          <w:marTop w:val="0"/>
          <w:marBottom w:val="0"/>
          <w:divBdr>
            <w:top w:val="none" w:sz="0" w:space="0" w:color="auto"/>
            <w:left w:val="none" w:sz="0" w:space="0" w:color="auto"/>
            <w:bottom w:val="none" w:sz="0" w:space="0" w:color="auto"/>
            <w:right w:val="none" w:sz="0" w:space="0" w:color="auto"/>
          </w:divBdr>
        </w:div>
        <w:div w:id="744454082">
          <w:marLeft w:val="0"/>
          <w:marRight w:val="0"/>
          <w:marTop w:val="0"/>
          <w:marBottom w:val="0"/>
          <w:divBdr>
            <w:top w:val="none" w:sz="0" w:space="0" w:color="auto"/>
            <w:left w:val="none" w:sz="0" w:space="0" w:color="auto"/>
            <w:bottom w:val="none" w:sz="0" w:space="0" w:color="auto"/>
            <w:right w:val="none" w:sz="0" w:space="0" w:color="auto"/>
          </w:divBdr>
        </w:div>
        <w:div w:id="92939059">
          <w:marLeft w:val="0"/>
          <w:marRight w:val="0"/>
          <w:marTop w:val="0"/>
          <w:marBottom w:val="0"/>
          <w:divBdr>
            <w:top w:val="none" w:sz="0" w:space="0" w:color="auto"/>
            <w:left w:val="none" w:sz="0" w:space="0" w:color="auto"/>
            <w:bottom w:val="none" w:sz="0" w:space="0" w:color="auto"/>
            <w:right w:val="none" w:sz="0" w:space="0" w:color="auto"/>
          </w:divBdr>
        </w:div>
        <w:div w:id="1902867446">
          <w:marLeft w:val="0"/>
          <w:marRight w:val="0"/>
          <w:marTop w:val="0"/>
          <w:marBottom w:val="0"/>
          <w:divBdr>
            <w:top w:val="none" w:sz="0" w:space="0" w:color="auto"/>
            <w:left w:val="none" w:sz="0" w:space="0" w:color="auto"/>
            <w:bottom w:val="none" w:sz="0" w:space="0" w:color="auto"/>
            <w:right w:val="none" w:sz="0" w:space="0" w:color="auto"/>
          </w:divBdr>
        </w:div>
        <w:div w:id="1553999925">
          <w:marLeft w:val="0"/>
          <w:marRight w:val="0"/>
          <w:marTop w:val="0"/>
          <w:marBottom w:val="0"/>
          <w:divBdr>
            <w:top w:val="none" w:sz="0" w:space="0" w:color="auto"/>
            <w:left w:val="none" w:sz="0" w:space="0" w:color="auto"/>
            <w:bottom w:val="none" w:sz="0" w:space="0" w:color="auto"/>
            <w:right w:val="none" w:sz="0" w:space="0" w:color="auto"/>
          </w:divBdr>
        </w:div>
        <w:div w:id="2063408686">
          <w:marLeft w:val="0"/>
          <w:marRight w:val="0"/>
          <w:marTop w:val="0"/>
          <w:marBottom w:val="0"/>
          <w:divBdr>
            <w:top w:val="none" w:sz="0" w:space="0" w:color="auto"/>
            <w:left w:val="none" w:sz="0" w:space="0" w:color="auto"/>
            <w:bottom w:val="none" w:sz="0" w:space="0" w:color="auto"/>
            <w:right w:val="none" w:sz="0" w:space="0" w:color="auto"/>
          </w:divBdr>
        </w:div>
        <w:div w:id="1359312355">
          <w:marLeft w:val="0"/>
          <w:marRight w:val="0"/>
          <w:marTop w:val="0"/>
          <w:marBottom w:val="0"/>
          <w:divBdr>
            <w:top w:val="none" w:sz="0" w:space="0" w:color="auto"/>
            <w:left w:val="none" w:sz="0" w:space="0" w:color="auto"/>
            <w:bottom w:val="none" w:sz="0" w:space="0" w:color="auto"/>
            <w:right w:val="none" w:sz="0" w:space="0" w:color="auto"/>
          </w:divBdr>
        </w:div>
      </w:divsChild>
    </w:div>
    <w:div w:id="1041831373">
      <w:bodyDiv w:val="1"/>
      <w:marLeft w:val="0"/>
      <w:marRight w:val="0"/>
      <w:marTop w:val="0"/>
      <w:marBottom w:val="0"/>
      <w:divBdr>
        <w:top w:val="none" w:sz="0" w:space="0" w:color="auto"/>
        <w:left w:val="none" w:sz="0" w:space="0" w:color="auto"/>
        <w:bottom w:val="none" w:sz="0" w:space="0" w:color="auto"/>
        <w:right w:val="none" w:sz="0" w:space="0" w:color="auto"/>
      </w:divBdr>
    </w:div>
    <w:div w:id="1087186692">
      <w:bodyDiv w:val="1"/>
      <w:marLeft w:val="0"/>
      <w:marRight w:val="0"/>
      <w:marTop w:val="0"/>
      <w:marBottom w:val="0"/>
      <w:divBdr>
        <w:top w:val="none" w:sz="0" w:space="0" w:color="auto"/>
        <w:left w:val="none" w:sz="0" w:space="0" w:color="auto"/>
        <w:bottom w:val="none" w:sz="0" w:space="0" w:color="auto"/>
        <w:right w:val="none" w:sz="0" w:space="0" w:color="auto"/>
      </w:divBdr>
    </w:div>
    <w:div w:id="1335381719">
      <w:bodyDiv w:val="1"/>
      <w:marLeft w:val="0"/>
      <w:marRight w:val="0"/>
      <w:marTop w:val="0"/>
      <w:marBottom w:val="0"/>
      <w:divBdr>
        <w:top w:val="none" w:sz="0" w:space="0" w:color="auto"/>
        <w:left w:val="none" w:sz="0" w:space="0" w:color="auto"/>
        <w:bottom w:val="none" w:sz="0" w:space="0" w:color="auto"/>
        <w:right w:val="none" w:sz="0" w:space="0" w:color="auto"/>
      </w:divBdr>
      <w:divsChild>
        <w:div w:id="883443462">
          <w:marLeft w:val="0"/>
          <w:marRight w:val="0"/>
          <w:marTop w:val="0"/>
          <w:marBottom w:val="0"/>
          <w:divBdr>
            <w:top w:val="none" w:sz="0" w:space="0" w:color="auto"/>
            <w:left w:val="none" w:sz="0" w:space="0" w:color="auto"/>
            <w:bottom w:val="none" w:sz="0" w:space="0" w:color="auto"/>
            <w:right w:val="none" w:sz="0" w:space="0" w:color="auto"/>
          </w:divBdr>
        </w:div>
        <w:div w:id="1590239691">
          <w:marLeft w:val="0"/>
          <w:marRight w:val="0"/>
          <w:marTop w:val="0"/>
          <w:marBottom w:val="0"/>
          <w:divBdr>
            <w:top w:val="none" w:sz="0" w:space="0" w:color="auto"/>
            <w:left w:val="none" w:sz="0" w:space="0" w:color="auto"/>
            <w:bottom w:val="none" w:sz="0" w:space="0" w:color="auto"/>
            <w:right w:val="none" w:sz="0" w:space="0" w:color="auto"/>
          </w:divBdr>
        </w:div>
        <w:div w:id="1843161468">
          <w:marLeft w:val="0"/>
          <w:marRight w:val="0"/>
          <w:marTop w:val="0"/>
          <w:marBottom w:val="0"/>
          <w:divBdr>
            <w:top w:val="none" w:sz="0" w:space="0" w:color="auto"/>
            <w:left w:val="none" w:sz="0" w:space="0" w:color="auto"/>
            <w:bottom w:val="none" w:sz="0" w:space="0" w:color="auto"/>
            <w:right w:val="none" w:sz="0" w:space="0" w:color="auto"/>
          </w:divBdr>
        </w:div>
        <w:div w:id="1450273731">
          <w:marLeft w:val="0"/>
          <w:marRight w:val="0"/>
          <w:marTop w:val="0"/>
          <w:marBottom w:val="0"/>
          <w:divBdr>
            <w:top w:val="none" w:sz="0" w:space="0" w:color="auto"/>
            <w:left w:val="none" w:sz="0" w:space="0" w:color="auto"/>
            <w:bottom w:val="none" w:sz="0" w:space="0" w:color="auto"/>
            <w:right w:val="none" w:sz="0" w:space="0" w:color="auto"/>
          </w:divBdr>
        </w:div>
        <w:div w:id="1346783064">
          <w:marLeft w:val="0"/>
          <w:marRight w:val="0"/>
          <w:marTop w:val="0"/>
          <w:marBottom w:val="0"/>
          <w:divBdr>
            <w:top w:val="none" w:sz="0" w:space="0" w:color="auto"/>
            <w:left w:val="none" w:sz="0" w:space="0" w:color="auto"/>
            <w:bottom w:val="none" w:sz="0" w:space="0" w:color="auto"/>
            <w:right w:val="none" w:sz="0" w:space="0" w:color="auto"/>
          </w:divBdr>
        </w:div>
        <w:div w:id="715541150">
          <w:marLeft w:val="0"/>
          <w:marRight w:val="0"/>
          <w:marTop w:val="0"/>
          <w:marBottom w:val="0"/>
          <w:divBdr>
            <w:top w:val="none" w:sz="0" w:space="0" w:color="auto"/>
            <w:left w:val="none" w:sz="0" w:space="0" w:color="auto"/>
            <w:bottom w:val="none" w:sz="0" w:space="0" w:color="auto"/>
            <w:right w:val="none" w:sz="0" w:space="0" w:color="auto"/>
          </w:divBdr>
        </w:div>
        <w:div w:id="975986181">
          <w:marLeft w:val="0"/>
          <w:marRight w:val="0"/>
          <w:marTop w:val="0"/>
          <w:marBottom w:val="0"/>
          <w:divBdr>
            <w:top w:val="none" w:sz="0" w:space="0" w:color="auto"/>
            <w:left w:val="none" w:sz="0" w:space="0" w:color="auto"/>
            <w:bottom w:val="none" w:sz="0" w:space="0" w:color="auto"/>
            <w:right w:val="none" w:sz="0" w:space="0" w:color="auto"/>
          </w:divBdr>
        </w:div>
        <w:div w:id="325132524">
          <w:marLeft w:val="0"/>
          <w:marRight w:val="0"/>
          <w:marTop w:val="0"/>
          <w:marBottom w:val="0"/>
          <w:divBdr>
            <w:top w:val="none" w:sz="0" w:space="0" w:color="auto"/>
            <w:left w:val="none" w:sz="0" w:space="0" w:color="auto"/>
            <w:bottom w:val="none" w:sz="0" w:space="0" w:color="auto"/>
            <w:right w:val="none" w:sz="0" w:space="0" w:color="auto"/>
          </w:divBdr>
        </w:div>
        <w:div w:id="430441443">
          <w:marLeft w:val="0"/>
          <w:marRight w:val="0"/>
          <w:marTop w:val="0"/>
          <w:marBottom w:val="0"/>
          <w:divBdr>
            <w:top w:val="none" w:sz="0" w:space="0" w:color="auto"/>
            <w:left w:val="none" w:sz="0" w:space="0" w:color="auto"/>
            <w:bottom w:val="none" w:sz="0" w:space="0" w:color="auto"/>
            <w:right w:val="none" w:sz="0" w:space="0" w:color="auto"/>
          </w:divBdr>
        </w:div>
        <w:div w:id="653995399">
          <w:marLeft w:val="0"/>
          <w:marRight w:val="0"/>
          <w:marTop w:val="0"/>
          <w:marBottom w:val="0"/>
          <w:divBdr>
            <w:top w:val="none" w:sz="0" w:space="0" w:color="auto"/>
            <w:left w:val="none" w:sz="0" w:space="0" w:color="auto"/>
            <w:bottom w:val="none" w:sz="0" w:space="0" w:color="auto"/>
            <w:right w:val="none" w:sz="0" w:space="0" w:color="auto"/>
          </w:divBdr>
        </w:div>
        <w:div w:id="470489710">
          <w:marLeft w:val="0"/>
          <w:marRight w:val="0"/>
          <w:marTop w:val="0"/>
          <w:marBottom w:val="0"/>
          <w:divBdr>
            <w:top w:val="none" w:sz="0" w:space="0" w:color="auto"/>
            <w:left w:val="none" w:sz="0" w:space="0" w:color="auto"/>
            <w:bottom w:val="none" w:sz="0" w:space="0" w:color="auto"/>
            <w:right w:val="none" w:sz="0" w:space="0" w:color="auto"/>
          </w:divBdr>
        </w:div>
        <w:div w:id="1896546553">
          <w:marLeft w:val="0"/>
          <w:marRight w:val="0"/>
          <w:marTop w:val="0"/>
          <w:marBottom w:val="0"/>
          <w:divBdr>
            <w:top w:val="none" w:sz="0" w:space="0" w:color="auto"/>
            <w:left w:val="none" w:sz="0" w:space="0" w:color="auto"/>
            <w:bottom w:val="none" w:sz="0" w:space="0" w:color="auto"/>
            <w:right w:val="none" w:sz="0" w:space="0" w:color="auto"/>
          </w:divBdr>
        </w:div>
        <w:div w:id="1741824988">
          <w:marLeft w:val="0"/>
          <w:marRight w:val="0"/>
          <w:marTop w:val="0"/>
          <w:marBottom w:val="0"/>
          <w:divBdr>
            <w:top w:val="none" w:sz="0" w:space="0" w:color="auto"/>
            <w:left w:val="none" w:sz="0" w:space="0" w:color="auto"/>
            <w:bottom w:val="none" w:sz="0" w:space="0" w:color="auto"/>
            <w:right w:val="none" w:sz="0" w:space="0" w:color="auto"/>
          </w:divBdr>
        </w:div>
        <w:div w:id="1089426022">
          <w:marLeft w:val="0"/>
          <w:marRight w:val="0"/>
          <w:marTop w:val="0"/>
          <w:marBottom w:val="0"/>
          <w:divBdr>
            <w:top w:val="none" w:sz="0" w:space="0" w:color="auto"/>
            <w:left w:val="none" w:sz="0" w:space="0" w:color="auto"/>
            <w:bottom w:val="none" w:sz="0" w:space="0" w:color="auto"/>
            <w:right w:val="none" w:sz="0" w:space="0" w:color="auto"/>
          </w:divBdr>
        </w:div>
        <w:div w:id="746346746">
          <w:marLeft w:val="0"/>
          <w:marRight w:val="0"/>
          <w:marTop w:val="0"/>
          <w:marBottom w:val="0"/>
          <w:divBdr>
            <w:top w:val="none" w:sz="0" w:space="0" w:color="auto"/>
            <w:left w:val="none" w:sz="0" w:space="0" w:color="auto"/>
            <w:bottom w:val="none" w:sz="0" w:space="0" w:color="auto"/>
            <w:right w:val="none" w:sz="0" w:space="0" w:color="auto"/>
          </w:divBdr>
        </w:div>
        <w:div w:id="9138770">
          <w:marLeft w:val="0"/>
          <w:marRight w:val="0"/>
          <w:marTop w:val="0"/>
          <w:marBottom w:val="0"/>
          <w:divBdr>
            <w:top w:val="none" w:sz="0" w:space="0" w:color="auto"/>
            <w:left w:val="none" w:sz="0" w:space="0" w:color="auto"/>
            <w:bottom w:val="none" w:sz="0" w:space="0" w:color="auto"/>
            <w:right w:val="none" w:sz="0" w:space="0" w:color="auto"/>
          </w:divBdr>
        </w:div>
        <w:div w:id="1830946714">
          <w:marLeft w:val="0"/>
          <w:marRight w:val="0"/>
          <w:marTop w:val="0"/>
          <w:marBottom w:val="0"/>
          <w:divBdr>
            <w:top w:val="none" w:sz="0" w:space="0" w:color="auto"/>
            <w:left w:val="none" w:sz="0" w:space="0" w:color="auto"/>
            <w:bottom w:val="none" w:sz="0" w:space="0" w:color="auto"/>
            <w:right w:val="none" w:sz="0" w:space="0" w:color="auto"/>
          </w:divBdr>
        </w:div>
        <w:div w:id="507018873">
          <w:marLeft w:val="0"/>
          <w:marRight w:val="0"/>
          <w:marTop w:val="0"/>
          <w:marBottom w:val="0"/>
          <w:divBdr>
            <w:top w:val="none" w:sz="0" w:space="0" w:color="auto"/>
            <w:left w:val="none" w:sz="0" w:space="0" w:color="auto"/>
            <w:bottom w:val="none" w:sz="0" w:space="0" w:color="auto"/>
            <w:right w:val="none" w:sz="0" w:space="0" w:color="auto"/>
          </w:divBdr>
        </w:div>
        <w:div w:id="557088589">
          <w:marLeft w:val="0"/>
          <w:marRight w:val="0"/>
          <w:marTop w:val="0"/>
          <w:marBottom w:val="0"/>
          <w:divBdr>
            <w:top w:val="none" w:sz="0" w:space="0" w:color="auto"/>
            <w:left w:val="none" w:sz="0" w:space="0" w:color="auto"/>
            <w:bottom w:val="none" w:sz="0" w:space="0" w:color="auto"/>
            <w:right w:val="none" w:sz="0" w:space="0" w:color="auto"/>
          </w:divBdr>
        </w:div>
        <w:div w:id="1783261064">
          <w:marLeft w:val="0"/>
          <w:marRight w:val="0"/>
          <w:marTop w:val="0"/>
          <w:marBottom w:val="0"/>
          <w:divBdr>
            <w:top w:val="none" w:sz="0" w:space="0" w:color="auto"/>
            <w:left w:val="none" w:sz="0" w:space="0" w:color="auto"/>
            <w:bottom w:val="none" w:sz="0" w:space="0" w:color="auto"/>
            <w:right w:val="none" w:sz="0" w:space="0" w:color="auto"/>
          </w:divBdr>
        </w:div>
        <w:div w:id="2048485781">
          <w:marLeft w:val="0"/>
          <w:marRight w:val="0"/>
          <w:marTop w:val="0"/>
          <w:marBottom w:val="0"/>
          <w:divBdr>
            <w:top w:val="none" w:sz="0" w:space="0" w:color="auto"/>
            <w:left w:val="none" w:sz="0" w:space="0" w:color="auto"/>
            <w:bottom w:val="none" w:sz="0" w:space="0" w:color="auto"/>
            <w:right w:val="none" w:sz="0" w:space="0" w:color="auto"/>
          </w:divBdr>
        </w:div>
        <w:div w:id="675494387">
          <w:marLeft w:val="0"/>
          <w:marRight w:val="0"/>
          <w:marTop w:val="0"/>
          <w:marBottom w:val="0"/>
          <w:divBdr>
            <w:top w:val="none" w:sz="0" w:space="0" w:color="auto"/>
            <w:left w:val="none" w:sz="0" w:space="0" w:color="auto"/>
            <w:bottom w:val="none" w:sz="0" w:space="0" w:color="auto"/>
            <w:right w:val="none" w:sz="0" w:space="0" w:color="auto"/>
          </w:divBdr>
        </w:div>
        <w:div w:id="1745300492">
          <w:marLeft w:val="0"/>
          <w:marRight w:val="0"/>
          <w:marTop w:val="0"/>
          <w:marBottom w:val="0"/>
          <w:divBdr>
            <w:top w:val="none" w:sz="0" w:space="0" w:color="auto"/>
            <w:left w:val="none" w:sz="0" w:space="0" w:color="auto"/>
            <w:bottom w:val="none" w:sz="0" w:space="0" w:color="auto"/>
            <w:right w:val="none" w:sz="0" w:space="0" w:color="auto"/>
          </w:divBdr>
          <w:divsChild>
            <w:div w:id="628438332">
              <w:marLeft w:val="0"/>
              <w:marRight w:val="0"/>
              <w:marTop w:val="0"/>
              <w:marBottom w:val="0"/>
              <w:divBdr>
                <w:top w:val="none" w:sz="0" w:space="0" w:color="auto"/>
                <w:left w:val="none" w:sz="0" w:space="0" w:color="auto"/>
                <w:bottom w:val="none" w:sz="0" w:space="0" w:color="auto"/>
                <w:right w:val="none" w:sz="0" w:space="0" w:color="auto"/>
              </w:divBdr>
            </w:div>
            <w:div w:id="1272854827">
              <w:marLeft w:val="0"/>
              <w:marRight w:val="0"/>
              <w:marTop w:val="0"/>
              <w:marBottom w:val="0"/>
              <w:divBdr>
                <w:top w:val="none" w:sz="0" w:space="0" w:color="auto"/>
                <w:left w:val="none" w:sz="0" w:space="0" w:color="auto"/>
                <w:bottom w:val="none" w:sz="0" w:space="0" w:color="auto"/>
                <w:right w:val="none" w:sz="0" w:space="0" w:color="auto"/>
              </w:divBdr>
            </w:div>
            <w:div w:id="1107699326">
              <w:marLeft w:val="0"/>
              <w:marRight w:val="0"/>
              <w:marTop w:val="0"/>
              <w:marBottom w:val="0"/>
              <w:divBdr>
                <w:top w:val="none" w:sz="0" w:space="0" w:color="auto"/>
                <w:left w:val="none" w:sz="0" w:space="0" w:color="auto"/>
                <w:bottom w:val="none" w:sz="0" w:space="0" w:color="auto"/>
                <w:right w:val="none" w:sz="0" w:space="0" w:color="auto"/>
              </w:divBdr>
            </w:div>
            <w:div w:id="822162644">
              <w:marLeft w:val="0"/>
              <w:marRight w:val="0"/>
              <w:marTop w:val="0"/>
              <w:marBottom w:val="0"/>
              <w:divBdr>
                <w:top w:val="none" w:sz="0" w:space="0" w:color="auto"/>
                <w:left w:val="none" w:sz="0" w:space="0" w:color="auto"/>
                <w:bottom w:val="none" w:sz="0" w:space="0" w:color="auto"/>
                <w:right w:val="none" w:sz="0" w:space="0" w:color="auto"/>
              </w:divBdr>
            </w:div>
            <w:div w:id="796795409">
              <w:marLeft w:val="0"/>
              <w:marRight w:val="0"/>
              <w:marTop w:val="0"/>
              <w:marBottom w:val="0"/>
              <w:divBdr>
                <w:top w:val="none" w:sz="0" w:space="0" w:color="auto"/>
                <w:left w:val="none" w:sz="0" w:space="0" w:color="auto"/>
                <w:bottom w:val="none" w:sz="0" w:space="0" w:color="auto"/>
                <w:right w:val="none" w:sz="0" w:space="0" w:color="auto"/>
              </w:divBdr>
            </w:div>
            <w:div w:id="91047791">
              <w:marLeft w:val="0"/>
              <w:marRight w:val="0"/>
              <w:marTop w:val="0"/>
              <w:marBottom w:val="0"/>
              <w:divBdr>
                <w:top w:val="none" w:sz="0" w:space="0" w:color="auto"/>
                <w:left w:val="none" w:sz="0" w:space="0" w:color="auto"/>
                <w:bottom w:val="none" w:sz="0" w:space="0" w:color="auto"/>
                <w:right w:val="none" w:sz="0" w:space="0" w:color="auto"/>
              </w:divBdr>
            </w:div>
            <w:div w:id="241918189">
              <w:marLeft w:val="0"/>
              <w:marRight w:val="0"/>
              <w:marTop w:val="0"/>
              <w:marBottom w:val="0"/>
              <w:divBdr>
                <w:top w:val="none" w:sz="0" w:space="0" w:color="auto"/>
                <w:left w:val="none" w:sz="0" w:space="0" w:color="auto"/>
                <w:bottom w:val="none" w:sz="0" w:space="0" w:color="auto"/>
                <w:right w:val="none" w:sz="0" w:space="0" w:color="auto"/>
              </w:divBdr>
            </w:div>
            <w:div w:id="464009549">
              <w:marLeft w:val="0"/>
              <w:marRight w:val="0"/>
              <w:marTop w:val="0"/>
              <w:marBottom w:val="0"/>
              <w:divBdr>
                <w:top w:val="none" w:sz="0" w:space="0" w:color="auto"/>
                <w:left w:val="none" w:sz="0" w:space="0" w:color="auto"/>
                <w:bottom w:val="none" w:sz="0" w:space="0" w:color="auto"/>
                <w:right w:val="none" w:sz="0" w:space="0" w:color="auto"/>
              </w:divBdr>
            </w:div>
            <w:div w:id="1194656280">
              <w:marLeft w:val="0"/>
              <w:marRight w:val="0"/>
              <w:marTop w:val="0"/>
              <w:marBottom w:val="0"/>
              <w:divBdr>
                <w:top w:val="none" w:sz="0" w:space="0" w:color="auto"/>
                <w:left w:val="none" w:sz="0" w:space="0" w:color="auto"/>
                <w:bottom w:val="none" w:sz="0" w:space="0" w:color="auto"/>
                <w:right w:val="none" w:sz="0" w:space="0" w:color="auto"/>
              </w:divBdr>
            </w:div>
            <w:div w:id="1395740370">
              <w:marLeft w:val="0"/>
              <w:marRight w:val="0"/>
              <w:marTop w:val="0"/>
              <w:marBottom w:val="0"/>
              <w:divBdr>
                <w:top w:val="none" w:sz="0" w:space="0" w:color="auto"/>
                <w:left w:val="none" w:sz="0" w:space="0" w:color="auto"/>
                <w:bottom w:val="none" w:sz="0" w:space="0" w:color="auto"/>
                <w:right w:val="none" w:sz="0" w:space="0" w:color="auto"/>
              </w:divBdr>
            </w:div>
            <w:div w:id="1864980667">
              <w:marLeft w:val="0"/>
              <w:marRight w:val="0"/>
              <w:marTop w:val="0"/>
              <w:marBottom w:val="0"/>
              <w:divBdr>
                <w:top w:val="none" w:sz="0" w:space="0" w:color="auto"/>
                <w:left w:val="none" w:sz="0" w:space="0" w:color="auto"/>
                <w:bottom w:val="none" w:sz="0" w:space="0" w:color="auto"/>
                <w:right w:val="none" w:sz="0" w:space="0" w:color="auto"/>
              </w:divBdr>
            </w:div>
            <w:div w:id="6541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0566">
      <w:bodyDiv w:val="1"/>
      <w:marLeft w:val="0"/>
      <w:marRight w:val="0"/>
      <w:marTop w:val="0"/>
      <w:marBottom w:val="0"/>
      <w:divBdr>
        <w:top w:val="none" w:sz="0" w:space="0" w:color="auto"/>
        <w:left w:val="none" w:sz="0" w:space="0" w:color="auto"/>
        <w:bottom w:val="none" w:sz="0" w:space="0" w:color="auto"/>
        <w:right w:val="none" w:sz="0" w:space="0" w:color="auto"/>
      </w:divBdr>
    </w:div>
    <w:div w:id="19520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cgazetesi.com/genelgede-yok-ama-icki-satisi-kapanma-boyunca-yasak-3875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sputniknews.com/turkiye/202104271044369735-icisleri-bakani-soyludan-alkol-satisina-yasak-aciklamasi-muafiyet-yo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nkarabarosu@ankarabarosu.org.tr" TargetMode="External"/><Relationship Id="rId1" Type="http://schemas.openxmlformats.org/officeDocument/2006/relationships/hyperlink" Target="http://www.ankarabarosu.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205D9-ABC3-4B4F-BE16-4415C858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2315</Words>
  <Characters>13196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dapdap</dc:creator>
  <cp:lastModifiedBy>BARO</cp:lastModifiedBy>
  <cp:revision>2</cp:revision>
  <cp:lastPrinted>2015-11-04T13:13:00Z</cp:lastPrinted>
  <dcterms:created xsi:type="dcterms:W3CDTF">2021-04-29T12:19:00Z</dcterms:created>
  <dcterms:modified xsi:type="dcterms:W3CDTF">2021-04-29T12:19:00Z</dcterms:modified>
</cp:coreProperties>
</file>